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F6E" w:rsidRDefault="002D6A29" w:rsidP="00CA16AA">
      <w:pPr>
        <w:suppressAutoHyphens/>
        <w:spacing w:line="240" w:lineRule="auto"/>
        <w:jc w:val="center"/>
        <w:rPr>
          <w:rFonts w:ascii="Times New Roman" w:hAnsi="Times New Roman"/>
          <w:bCs/>
          <w:color w:val="000000"/>
          <w:spacing w:val="-2"/>
          <w:sz w:val="20"/>
          <w:szCs w:val="20"/>
        </w:rPr>
      </w:pPr>
      <w:r>
        <w:rPr>
          <w:rFonts w:ascii="Times New Roman" w:hAnsi="Times New Roman"/>
          <w:bCs/>
          <w:color w:val="000000"/>
          <w:spacing w:val="-2"/>
          <w:sz w:val="20"/>
          <w:szCs w:val="20"/>
        </w:rPr>
        <w:t>ФЕДЕРАЛЬНОЕ ГОСУДАРСТВЕННОЕ БЮДЖЕТНОЕ</w:t>
      </w:r>
    </w:p>
    <w:p w:rsidR="00431F6E" w:rsidRDefault="002D6A29" w:rsidP="00CA16AA">
      <w:pPr>
        <w:suppressAutoHyphens/>
        <w:spacing w:line="240" w:lineRule="auto"/>
        <w:jc w:val="center"/>
        <w:rPr>
          <w:rFonts w:ascii="Times New Roman" w:hAnsi="Times New Roman"/>
          <w:bCs/>
          <w:color w:val="000000"/>
          <w:spacing w:val="-2"/>
          <w:sz w:val="20"/>
          <w:szCs w:val="20"/>
        </w:rPr>
      </w:pPr>
      <w:r>
        <w:rPr>
          <w:rFonts w:ascii="Times New Roman" w:hAnsi="Times New Roman"/>
          <w:bCs/>
          <w:color w:val="000000"/>
          <w:spacing w:val="-2"/>
          <w:sz w:val="20"/>
          <w:szCs w:val="20"/>
        </w:rPr>
        <w:t>ОБРАЗОВАТЕЛЬНОЕ УЧРЕЖДЕНИЕ ВЫСШЕГО ОБРАЗОВАНИЯ</w:t>
      </w:r>
    </w:p>
    <w:p w:rsidR="00431F6E" w:rsidRDefault="002D6A29" w:rsidP="00CA16AA">
      <w:pPr>
        <w:suppressAutoHyphens/>
        <w:spacing w:line="240" w:lineRule="auto"/>
        <w:jc w:val="center"/>
        <w:rPr>
          <w:rFonts w:ascii="Times New Roman" w:hAnsi="Times New Roman"/>
          <w:bCs/>
          <w:color w:val="000000"/>
          <w:spacing w:val="-2"/>
          <w:sz w:val="20"/>
          <w:szCs w:val="20"/>
        </w:rPr>
      </w:pPr>
      <w:r>
        <w:rPr>
          <w:rFonts w:ascii="Times New Roman" w:hAnsi="Times New Roman"/>
          <w:bCs/>
          <w:color w:val="000000"/>
          <w:spacing w:val="-2"/>
          <w:sz w:val="20"/>
          <w:szCs w:val="20"/>
        </w:rPr>
        <w:t>«КУБАНСКИЙ ГОСУДАРСТВЕННЫЙ МЕДИЦИНСКИЙ УНИВЕРСИТЕТ»</w:t>
      </w:r>
    </w:p>
    <w:p w:rsidR="00431F6E" w:rsidRDefault="002D6A29" w:rsidP="00CA16AA">
      <w:pPr>
        <w:widowControl w:val="0"/>
        <w:autoSpaceDE w:val="0"/>
        <w:autoSpaceDN w:val="0"/>
        <w:spacing w:line="240" w:lineRule="auto"/>
        <w:ind w:firstLine="709"/>
        <w:jc w:val="center"/>
        <w:rPr>
          <w:sz w:val="24"/>
          <w:szCs w:val="24"/>
        </w:rPr>
      </w:pPr>
      <w:r>
        <w:rPr>
          <w:rFonts w:ascii="Times New Roman" w:hAnsi="Times New Roman"/>
          <w:bCs/>
          <w:color w:val="000000"/>
          <w:spacing w:val="-2"/>
          <w:sz w:val="20"/>
          <w:szCs w:val="20"/>
        </w:rPr>
        <w:t>МИНИСТЕРСТВА ЗДРАВООХРАНЕНИЯ РОССИЙСКОЙ ФЕДЕРАЦИИ</w:t>
      </w:r>
    </w:p>
    <w:p w:rsidR="00431F6E" w:rsidRDefault="00431F6E" w:rsidP="00CA16AA">
      <w:pPr>
        <w:widowControl w:val="0"/>
        <w:autoSpaceDE w:val="0"/>
        <w:autoSpaceDN w:val="0"/>
        <w:spacing w:line="240" w:lineRule="auto"/>
        <w:ind w:right="-1" w:firstLine="709"/>
        <w:jc w:val="center"/>
        <w:rPr>
          <w:rFonts w:ascii="Times New Roman" w:hAnsi="Times New Roman" w:cs="Times New Roman"/>
          <w:sz w:val="24"/>
          <w:szCs w:val="24"/>
        </w:rPr>
      </w:pPr>
    </w:p>
    <w:p w:rsidR="00431F6E" w:rsidRDefault="00431F6E" w:rsidP="00CA16AA">
      <w:pPr>
        <w:widowControl w:val="0"/>
        <w:autoSpaceDE w:val="0"/>
        <w:autoSpaceDN w:val="0"/>
        <w:spacing w:line="240" w:lineRule="auto"/>
        <w:ind w:right="-1" w:firstLine="709"/>
        <w:jc w:val="center"/>
        <w:rPr>
          <w:rFonts w:ascii="Times New Roman" w:hAnsi="Times New Roman" w:cs="Times New Roman"/>
          <w:sz w:val="24"/>
          <w:szCs w:val="24"/>
        </w:rPr>
      </w:pPr>
    </w:p>
    <w:p w:rsidR="00431F6E" w:rsidRDefault="00431F6E">
      <w:pPr>
        <w:widowControl w:val="0"/>
        <w:autoSpaceDE w:val="0"/>
        <w:autoSpaceDN w:val="0"/>
        <w:spacing w:line="240" w:lineRule="auto"/>
        <w:ind w:firstLine="709"/>
        <w:jc w:val="center"/>
        <w:rPr>
          <w:rFonts w:ascii="Times New Roman" w:hAnsi="Times New Roman" w:cs="Times New Roman"/>
          <w:sz w:val="24"/>
          <w:szCs w:val="24"/>
        </w:rPr>
      </w:pPr>
    </w:p>
    <w:p w:rsidR="00431F6E" w:rsidRDefault="00431F6E">
      <w:pPr>
        <w:widowControl w:val="0"/>
        <w:autoSpaceDE w:val="0"/>
        <w:autoSpaceDN w:val="0"/>
        <w:spacing w:line="240" w:lineRule="auto"/>
        <w:ind w:firstLine="709"/>
        <w:jc w:val="center"/>
        <w:rPr>
          <w:rFonts w:ascii="Times New Roman" w:hAnsi="Times New Roman" w:cs="Times New Roman"/>
          <w:sz w:val="24"/>
          <w:szCs w:val="24"/>
        </w:rPr>
      </w:pPr>
    </w:p>
    <w:p w:rsidR="00431F6E" w:rsidRDefault="00431F6E">
      <w:pPr>
        <w:widowControl w:val="0"/>
        <w:autoSpaceDE w:val="0"/>
        <w:autoSpaceDN w:val="0"/>
        <w:spacing w:line="240" w:lineRule="auto"/>
        <w:ind w:firstLine="709"/>
        <w:jc w:val="center"/>
        <w:rPr>
          <w:rFonts w:ascii="Times New Roman" w:hAnsi="Times New Roman" w:cs="Times New Roman"/>
          <w:sz w:val="24"/>
          <w:szCs w:val="24"/>
        </w:rPr>
      </w:pPr>
    </w:p>
    <w:p w:rsidR="00431F6E" w:rsidRDefault="00431F6E">
      <w:pPr>
        <w:widowControl w:val="0"/>
        <w:autoSpaceDE w:val="0"/>
        <w:autoSpaceDN w:val="0"/>
        <w:spacing w:line="240" w:lineRule="auto"/>
        <w:ind w:firstLine="709"/>
        <w:jc w:val="center"/>
        <w:rPr>
          <w:rFonts w:ascii="Times New Roman" w:hAnsi="Times New Roman" w:cs="Times New Roman"/>
          <w:sz w:val="24"/>
          <w:szCs w:val="24"/>
        </w:rPr>
      </w:pPr>
    </w:p>
    <w:p w:rsidR="00431F6E" w:rsidRDefault="002D6A29">
      <w:pPr>
        <w:widowControl w:val="0"/>
        <w:autoSpaceDE w:val="0"/>
        <w:autoSpaceDN w:val="0"/>
        <w:spacing w:line="240" w:lineRule="auto"/>
        <w:ind w:firstLine="709"/>
        <w:jc w:val="center"/>
        <w:rPr>
          <w:rFonts w:ascii="Times New Roman" w:hAnsi="Times New Roman" w:cs="Times New Roman"/>
          <w:sz w:val="24"/>
          <w:szCs w:val="24"/>
        </w:rPr>
      </w:pPr>
      <w:r>
        <w:rPr>
          <w:rFonts w:ascii="Times New Roman" w:hAnsi="Times New Roman" w:cs="Times New Roman"/>
          <w:sz w:val="24"/>
          <w:szCs w:val="24"/>
        </w:rPr>
        <w:t>Фонд оценочных средств</w:t>
      </w:r>
    </w:p>
    <w:p w:rsidR="00431F6E" w:rsidRDefault="002D6A29">
      <w:pPr>
        <w:widowControl w:val="0"/>
        <w:autoSpaceDE w:val="0"/>
        <w:autoSpaceDN w:val="0"/>
        <w:spacing w:line="240" w:lineRule="auto"/>
        <w:ind w:firstLine="709"/>
        <w:jc w:val="center"/>
        <w:outlineLvl w:val="0"/>
        <w:rPr>
          <w:rFonts w:ascii="Times New Roman" w:eastAsia="Times New Roman" w:hAnsi="Times New Roman" w:cs="Times New Roman"/>
          <w:sz w:val="24"/>
          <w:szCs w:val="24"/>
        </w:rPr>
      </w:pPr>
      <w:r>
        <w:rPr>
          <w:rFonts w:ascii="Times New Roman" w:eastAsia="Times New Roman" w:hAnsi="Times New Roman" w:cs="Times New Roman"/>
          <w:w w:val="95"/>
          <w:sz w:val="24"/>
          <w:szCs w:val="24"/>
        </w:rPr>
        <w:t>Для оценки сформированности компетенций (части компетенций)</w:t>
      </w:r>
    </w:p>
    <w:p w:rsidR="00431F6E" w:rsidRDefault="002D6A29">
      <w:pPr>
        <w:widowControl w:val="0"/>
        <w:autoSpaceDE w:val="0"/>
        <w:autoSpaceDN w:val="0"/>
        <w:spacing w:line="240" w:lineRule="auto"/>
        <w:ind w:firstLine="709"/>
        <w:jc w:val="center"/>
        <w:rPr>
          <w:rFonts w:ascii="Times New Roman" w:hAnsi="Times New Roman" w:cs="Times New Roman"/>
          <w:sz w:val="24"/>
          <w:szCs w:val="24"/>
        </w:rPr>
      </w:pPr>
      <w:r>
        <w:rPr>
          <w:rFonts w:ascii="Times New Roman" w:hAnsi="Times New Roman" w:cs="Times New Roman"/>
          <w:w w:val="95"/>
          <w:sz w:val="24"/>
          <w:szCs w:val="24"/>
        </w:rPr>
        <w:t xml:space="preserve">при промежуточной </w:t>
      </w:r>
      <w:r>
        <w:rPr>
          <w:rFonts w:ascii="Times New Roman" w:hAnsi="Times New Roman" w:cs="Times New Roman"/>
          <w:spacing w:val="30"/>
          <w:w w:val="95"/>
          <w:sz w:val="24"/>
          <w:szCs w:val="24"/>
        </w:rPr>
        <w:t xml:space="preserve">аттестации </w:t>
      </w:r>
      <w:r>
        <w:rPr>
          <w:rFonts w:ascii="Times New Roman" w:hAnsi="Times New Roman" w:cs="Times New Roman"/>
          <w:w w:val="95"/>
          <w:sz w:val="24"/>
          <w:szCs w:val="24"/>
        </w:rPr>
        <w:t>по итогам освоения дисциплины</w:t>
      </w:r>
    </w:p>
    <w:p w:rsidR="00431F6E" w:rsidRDefault="00431F6E">
      <w:pPr>
        <w:widowControl w:val="0"/>
        <w:autoSpaceDE w:val="0"/>
        <w:autoSpaceDN w:val="0"/>
        <w:spacing w:line="240" w:lineRule="auto"/>
        <w:ind w:firstLine="709"/>
        <w:rPr>
          <w:rFonts w:ascii="Times New Roman" w:hAnsi="Times New Roman" w:cs="Times New Roman"/>
          <w:iCs/>
          <w:sz w:val="24"/>
          <w:szCs w:val="24"/>
        </w:rPr>
      </w:pPr>
    </w:p>
    <w:p w:rsidR="00431F6E" w:rsidRDefault="00431F6E">
      <w:pPr>
        <w:widowControl w:val="0"/>
        <w:autoSpaceDE w:val="0"/>
        <w:autoSpaceDN w:val="0"/>
        <w:spacing w:line="240" w:lineRule="auto"/>
        <w:ind w:firstLine="709"/>
        <w:rPr>
          <w:rFonts w:ascii="Times New Roman" w:hAnsi="Times New Roman" w:cs="Times New Roman"/>
          <w:iCs/>
          <w:sz w:val="24"/>
          <w:szCs w:val="24"/>
        </w:rPr>
      </w:pPr>
    </w:p>
    <w:p w:rsidR="00431F6E" w:rsidRDefault="002D6A29">
      <w:pPr>
        <w:widowControl w:val="0"/>
        <w:autoSpaceDE w:val="0"/>
        <w:autoSpaceDN w:val="0"/>
        <w:spacing w:line="240" w:lineRule="auto"/>
        <w:ind w:firstLine="709"/>
        <w:jc w:val="center"/>
        <w:rPr>
          <w:rFonts w:ascii="Times New Roman" w:hAnsi="Times New Roman" w:cs="Times New Roman"/>
          <w:b/>
          <w:bCs/>
          <w:i/>
          <w:sz w:val="24"/>
          <w:szCs w:val="24"/>
        </w:rPr>
      </w:pPr>
      <w:r>
        <w:rPr>
          <w:rFonts w:ascii="Times New Roman" w:hAnsi="Times New Roman" w:cs="Times New Roman"/>
          <w:b/>
          <w:bCs/>
          <w:i/>
          <w:spacing w:val="-1"/>
          <w:w w:val="115"/>
          <w:sz w:val="24"/>
          <w:szCs w:val="24"/>
        </w:rPr>
        <w:t>Биомедицинская этика</w:t>
      </w:r>
    </w:p>
    <w:p w:rsidR="00431F6E" w:rsidRDefault="00345E11">
      <w:pPr>
        <w:widowControl w:val="0"/>
        <w:autoSpaceDE w:val="0"/>
        <w:autoSpaceDN w:val="0"/>
        <w:spacing w:line="240" w:lineRule="auto"/>
        <w:ind w:firstLine="709"/>
        <w:rPr>
          <w:rFonts w:ascii="Times New Roman" w:hAnsi="Times New Roman" w:cs="Times New Roman"/>
          <w:i/>
          <w:iCs/>
          <w:sz w:val="24"/>
          <w:szCs w:val="24"/>
        </w:rPr>
      </w:pPr>
      <w:r>
        <w:rPr>
          <w:rFonts w:ascii="Times New Roman" w:hAnsi="Times New Roman" w:cs="Times New Roman"/>
          <w:sz w:val="24"/>
          <w:szCs w:val="24"/>
        </w:rPr>
        <w:pict>
          <v:shape id="_x0000_s1026" style="position:absolute;left:0;text-align:left;margin-left:154.8pt;margin-top:10.35pt;width:339.15pt;height:.1pt;z-index:-251658752;mso-wrap-distance-top:0;mso-wrap-distance-bottom:0;mso-position-horizontal-relative:page;mso-width-relative:page;mso-height-relative:page"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" path="m,l6782,e" filled="f" strokeweight="1.68pt">
            <v:path arrowok="t" o:connecttype="custom" o:connectlocs="0,0;4306570,0" o:connectangles="0,0"/>
            <w10:wrap type="topAndBottom" anchorx="page"/>
          </v:shape>
        </w:pict>
      </w:r>
    </w:p>
    <w:p w:rsidR="00431F6E" w:rsidRDefault="00431F6E">
      <w:pPr>
        <w:widowControl w:val="0"/>
        <w:autoSpaceDE w:val="0"/>
        <w:autoSpaceDN w:val="0"/>
        <w:spacing w:line="240" w:lineRule="auto"/>
        <w:ind w:firstLine="709"/>
        <w:rPr>
          <w:rFonts w:ascii="Times New Roman" w:hAnsi="Times New Roman" w:cs="Times New Roman"/>
          <w:iCs/>
          <w:sz w:val="24"/>
          <w:szCs w:val="24"/>
        </w:rPr>
      </w:pPr>
    </w:p>
    <w:p w:rsidR="00431F6E" w:rsidRDefault="00431F6E">
      <w:pPr>
        <w:widowControl w:val="0"/>
        <w:autoSpaceDE w:val="0"/>
        <w:autoSpaceDN w:val="0"/>
        <w:spacing w:line="240" w:lineRule="auto"/>
        <w:ind w:firstLine="709"/>
        <w:rPr>
          <w:rFonts w:ascii="Times New Roman" w:hAnsi="Times New Roman" w:cs="Times New Roman"/>
          <w:iCs/>
          <w:sz w:val="24"/>
          <w:szCs w:val="24"/>
        </w:rPr>
      </w:pPr>
    </w:p>
    <w:p w:rsidR="00431F6E" w:rsidRDefault="002D6A29">
      <w:pPr>
        <w:widowControl w:val="0"/>
        <w:tabs>
          <w:tab w:val="left" w:pos="1809"/>
          <w:tab w:val="left" w:pos="2266"/>
        </w:tabs>
        <w:autoSpaceDE w:val="0"/>
        <w:autoSpaceDN w:val="0"/>
        <w:spacing w:line="240" w:lineRule="auto"/>
        <w:ind w:firstLine="709"/>
        <w:jc w:val="center"/>
        <w:rPr>
          <w:rFonts w:ascii="Times New Roman" w:hAnsi="Times New Roman" w:cs="Times New Roman"/>
          <w:sz w:val="24"/>
          <w:szCs w:val="24"/>
        </w:rPr>
      </w:pPr>
      <w:r>
        <w:rPr>
          <w:rFonts w:ascii="Times New Roman" w:hAnsi="Times New Roman" w:cs="Times New Roman"/>
          <w:w w:val="90"/>
          <w:sz w:val="24"/>
          <w:szCs w:val="24"/>
        </w:rPr>
        <w:t>для студентов</w:t>
      </w:r>
      <w:r>
        <w:rPr>
          <w:rFonts w:ascii="Times New Roman" w:hAnsi="Times New Roman" w:cs="Times New Roman"/>
          <w:w w:val="90"/>
          <w:sz w:val="24"/>
          <w:szCs w:val="24"/>
          <w:u w:val="single" w:color="2F2F2F"/>
        </w:rPr>
        <w:t xml:space="preserve"> 1 </w:t>
      </w:r>
      <w:r>
        <w:rPr>
          <w:rFonts w:ascii="Times New Roman" w:hAnsi="Times New Roman" w:cs="Times New Roman"/>
          <w:sz w:val="24"/>
          <w:szCs w:val="24"/>
        </w:rPr>
        <w:t>курса,</w:t>
      </w:r>
    </w:p>
    <w:p w:rsidR="00431F6E" w:rsidRDefault="00431F6E">
      <w:pPr>
        <w:widowControl w:val="0"/>
        <w:autoSpaceDE w:val="0"/>
        <w:autoSpaceDN w:val="0"/>
        <w:spacing w:line="240" w:lineRule="auto"/>
        <w:ind w:firstLine="709"/>
        <w:rPr>
          <w:rFonts w:ascii="Times New Roman" w:hAnsi="Times New Roman" w:cs="Times New Roman"/>
          <w:iCs/>
          <w:sz w:val="24"/>
          <w:szCs w:val="24"/>
        </w:rPr>
      </w:pPr>
    </w:p>
    <w:p w:rsidR="00431F6E" w:rsidRDefault="002D6A29">
      <w:pPr>
        <w:widowControl w:val="0"/>
        <w:autoSpaceDE w:val="0"/>
        <w:autoSpaceDN w:val="0"/>
        <w:spacing w:line="240" w:lineRule="auto"/>
        <w:ind w:firstLine="709"/>
        <w:jc w:val="center"/>
        <w:outlineLvl w:val="0"/>
        <w:rPr>
          <w:rFonts w:ascii="Times New Roman" w:eastAsia="Times New Roman" w:hAnsi="Times New Roman" w:cs="Times New Roman"/>
          <w:sz w:val="24"/>
          <w:szCs w:val="24"/>
        </w:rPr>
      </w:pPr>
      <w:r>
        <w:rPr>
          <w:rFonts w:ascii="Times New Roman" w:eastAsia="Times New Roman" w:hAnsi="Times New Roman" w:cs="Times New Roman"/>
          <w:w w:val="90"/>
          <w:sz w:val="24"/>
          <w:szCs w:val="24"/>
        </w:rPr>
        <w:t>направление подготовки (специальность)</w:t>
      </w:r>
    </w:p>
    <w:p w:rsidR="00431F6E" w:rsidRDefault="00431F6E">
      <w:pPr>
        <w:widowControl w:val="0"/>
        <w:autoSpaceDE w:val="0"/>
        <w:autoSpaceDN w:val="0"/>
        <w:spacing w:line="240" w:lineRule="auto"/>
        <w:ind w:firstLine="709"/>
        <w:rPr>
          <w:rFonts w:ascii="Times New Roman" w:hAnsi="Times New Roman" w:cs="Times New Roman"/>
          <w:iCs/>
          <w:sz w:val="24"/>
          <w:szCs w:val="24"/>
        </w:rPr>
      </w:pPr>
    </w:p>
    <w:p w:rsidR="00431F6E" w:rsidRDefault="002D6A29">
      <w:pPr>
        <w:widowControl w:val="0"/>
        <w:tabs>
          <w:tab w:val="left" w:pos="957"/>
          <w:tab w:val="left" w:pos="4051"/>
        </w:tabs>
        <w:autoSpaceDE w:val="0"/>
        <w:autoSpaceDN w:val="0"/>
        <w:spacing w:line="240" w:lineRule="auto"/>
        <w:ind w:firstLine="709"/>
        <w:jc w:val="center"/>
        <w:rPr>
          <w:rFonts w:ascii="Times New Roman" w:hAnsi="Times New Roman" w:cs="Times New Roman"/>
          <w:bCs/>
          <w:sz w:val="24"/>
          <w:szCs w:val="24"/>
          <w:u w:val="single"/>
        </w:rPr>
      </w:pPr>
      <w:r>
        <w:rPr>
          <w:rFonts w:ascii="Times New Roman" w:hAnsi="Times New Roman" w:cs="Times New Roman"/>
          <w:bCs/>
          <w:sz w:val="24"/>
          <w:szCs w:val="24"/>
          <w:u w:val="single"/>
        </w:rPr>
        <w:t>31.02.01 Лечебное дело</w:t>
      </w:r>
    </w:p>
    <w:p w:rsidR="00431F6E" w:rsidRDefault="002D6A29">
      <w:pPr>
        <w:widowControl w:val="0"/>
        <w:tabs>
          <w:tab w:val="left" w:pos="957"/>
          <w:tab w:val="left" w:pos="4051"/>
        </w:tabs>
        <w:autoSpaceDE w:val="0"/>
        <w:autoSpaceDN w:val="0"/>
        <w:spacing w:line="240" w:lineRule="auto"/>
        <w:ind w:firstLine="709"/>
        <w:jc w:val="center"/>
        <w:rPr>
          <w:rFonts w:ascii="Times New Roman" w:hAnsi="Times New Roman" w:cs="Times New Roman"/>
          <w:sz w:val="24"/>
          <w:szCs w:val="24"/>
          <w:u w:val="single" w:color="1F1F1F"/>
        </w:rPr>
      </w:pPr>
      <w:r>
        <w:rPr>
          <w:rFonts w:ascii="Times New Roman" w:hAnsi="Times New Roman" w:cs="Times New Roman"/>
          <w:sz w:val="24"/>
          <w:szCs w:val="24"/>
          <w:u w:val="single" w:color="1F1F1F"/>
        </w:rPr>
        <w:t xml:space="preserve">квалификация: фельдшер, </w:t>
      </w:r>
    </w:p>
    <w:p w:rsidR="00431F6E" w:rsidRDefault="002D6A29">
      <w:pPr>
        <w:widowControl w:val="0"/>
        <w:tabs>
          <w:tab w:val="left" w:pos="957"/>
          <w:tab w:val="left" w:pos="4051"/>
        </w:tabs>
        <w:autoSpaceDE w:val="0"/>
        <w:autoSpaceDN w:val="0"/>
        <w:spacing w:line="240" w:lineRule="auto"/>
        <w:ind w:firstLine="709"/>
        <w:jc w:val="center"/>
        <w:rPr>
          <w:rFonts w:ascii="Times New Roman" w:hAnsi="Times New Roman" w:cs="Times New Roman"/>
          <w:i/>
          <w:sz w:val="24"/>
          <w:szCs w:val="24"/>
        </w:rPr>
      </w:pPr>
      <w:r>
        <w:rPr>
          <w:rFonts w:ascii="Times New Roman" w:hAnsi="Times New Roman" w:cs="Times New Roman"/>
          <w:sz w:val="24"/>
          <w:szCs w:val="24"/>
          <w:u w:val="single" w:color="1F1F1F"/>
        </w:rPr>
        <w:t>на базе среднего общего образования программа: 2 года 10 месяцев</w:t>
      </w:r>
    </w:p>
    <w:p w:rsidR="00431F6E" w:rsidRDefault="00431F6E">
      <w:pPr>
        <w:widowControl w:val="0"/>
        <w:autoSpaceDE w:val="0"/>
        <w:autoSpaceDN w:val="0"/>
        <w:spacing w:line="240" w:lineRule="auto"/>
        <w:ind w:firstLine="709"/>
        <w:rPr>
          <w:rFonts w:ascii="Times New Roman" w:hAnsi="Times New Roman" w:cs="Times New Roman"/>
          <w:i/>
          <w:iCs/>
          <w:sz w:val="24"/>
          <w:szCs w:val="24"/>
        </w:rPr>
      </w:pPr>
    </w:p>
    <w:p w:rsidR="00431F6E" w:rsidRDefault="00431F6E">
      <w:pPr>
        <w:widowControl w:val="0"/>
        <w:autoSpaceDE w:val="0"/>
        <w:autoSpaceDN w:val="0"/>
        <w:spacing w:line="240" w:lineRule="auto"/>
        <w:ind w:firstLine="709"/>
        <w:rPr>
          <w:rFonts w:ascii="Times New Roman" w:hAnsi="Times New Roman" w:cs="Times New Roman"/>
          <w:i/>
          <w:iCs/>
          <w:sz w:val="24"/>
          <w:szCs w:val="24"/>
        </w:rPr>
      </w:pPr>
    </w:p>
    <w:p w:rsidR="00431F6E" w:rsidRDefault="00431F6E">
      <w:pPr>
        <w:widowControl w:val="0"/>
        <w:autoSpaceDE w:val="0"/>
        <w:autoSpaceDN w:val="0"/>
        <w:spacing w:line="240" w:lineRule="auto"/>
        <w:ind w:firstLine="709"/>
        <w:rPr>
          <w:rFonts w:ascii="Times New Roman" w:hAnsi="Times New Roman" w:cs="Times New Roman"/>
          <w:i/>
          <w:iCs/>
          <w:sz w:val="24"/>
          <w:szCs w:val="24"/>
        </w:rPr>
      </w:pPr>
    </w:p>
    <w:p w:rsidR="00431F6E" w:rsidRDefault="00431F6E">
      <w:pPr>
        <w:widowControl w:val="0"/>
        <w:autoSpaceDE w:val="0"/>
        <w:autoSpaceDN w:val="0"/>
        <w:spacing w:line="240" w:lineRule="auto"/>
        <w:ind w:firstLine="709"/>
        <w:rPr>
          <w:rFonts w:ascii="Times New Roman" w:hAnsi="Times New Roman" w:cs="Times New Roman"/>
          <w:i/>
          <w:iCs/>
          <w:sz w:val="24"/>
          <w:szCs w:val="24"/>
        </w:rPr>
      </w:pPr>
    </w:p>
    <w:p w:rsidR="00431F6E" w:rsidRDefault="00431F6E">
      <w:pPr>
        <w:widowControl w:val="0"/>
        <w:autoSpaceDE w:val="0"/>
        <w:autoSpaceDN w:val="0"/>
        <w:spacing w:line="240" w:lineRule="auto"/>
        <w:ind w:firstLine="709"/>
        <w:rPr>
          <w:rFonts w:ascii="Times New Roman" w:hAnsi="Times New Roman" w:cs="Times New Roman"/>
          <w:i/>
          <w:iCs/>
          <w:sz w:val="24"/>
          <w:szCs w:val="24"/>
        </w:rPr>
      </w:pPr>
    </w:p>
    <w:p w:rsidR="00431F6E" w:rsidRDefault="00431F6E">
      <w:pPr>
        <w:widowControl w:val="0"/>
        <w:autoSpaceDE w:val="0"/>
        <w:autoSpaceDN w:val="0"/>
        <w:spacing w:line="240" w:lineRule="auto"/>
        <w:ind w:firstLine="709"/>
        <w:rPr>
          <w:rFonts w:ascii="Times New Roman" w:hAnsi="Times New Roman" w:cs="Times New Roman"/>
          <w:i/>
          <w:iCs/>
          <w:sz w:val="24"/>
          <w:szCs w:val="24"/>
        </w:rPr>
      </w:pPr>
    </w:p>
    <w:p w:rsidR="00431F6E" w:rsidRDefault="00431F6E">
      <w:pPr>
        <w:widowControl w:val="0"/>
        <w:autoSpaceDE w:val="0"/>
        <w:autoSpaceDN w:val="0"/>
        <w:spacing w:line="240" w:lineRule="auto"/>
        <w:ind w:firstLine="709"/>
        <w:rPr>
          <w:rFonts w:ascii="Times New Roman" w:hAnsi="Times New Roman" w:cs="Times New Roman"/>
          <w:i/>
          <w:iCs/>
          <w:sz w:val="24"/>
          <w:szCs w:val="24"/>
        </w:rPr>
      </w:pPr>
    </w:p>
    <w:p w:rsidR="00431F6E" w:rsidRDefault="00431F6E">
      <w:pPr>
        <w:widowControl w:val="0"/>
        <w:autoSpaceDE w:val="0"/>
        <w:autoSpaceDN w:val="0"/>
        <w:spacing w:line="240" w:lineRule="auto"/>
        <w:ind w:firstLine="709"/>
        <w:rPr>
          <w:rFonts w:ascii="Times New Roman" w:hAnsi="Times New Roman" w:cs="Times New Roman"/>
          <w:i/>
          <w:iCs/>
          <w:sz w:val="24"/>
          <w:szCs w:val="24"/>
        </w:rPr>
      </w:pPr>
    </w:p>
    <w:p w:rsidR="00431F6E" w:rsidRDefault="00CA16AA">
      <w:pPr>
        <w:widowControl w:val="0"/>
        <w:autoSpaceDE w:val="0"/>
        <w:autoSpaceDN w:val="0"/>
        <w:spacing w:line="240" w:lineRule="auto"/>
        <w:ind w:firstLine="709"/>
        <w:jc w:val="center"/>
        <w:outlineLvl w:val="0"/>
        <w:rPr>
          <w:rFonts w:ascii="Times New Roman" w:eastAsia="Times New Roman" w:hAnsi="Times New Roman" w:cs="Times New Roman"/>
          <w:w w:val="90"/>
          <w:sz w:val="24"/>
          <w:szCs w:val="24"/>
        </w:rPr>
      </w:pPr>
      <w:r>
        <w:rPr>
          <w:rFonts w:ascii="Times New Roman" w:eastAsia="Times New Roman" w:hAnsi="Times New Roman" w:cs="Times New Roman"/>
          <w:w w:val="90"/>
          <w:sz w:val="24"/>
          <w:szCs w:val="24"/>
        </w:rPr>
        <w:t>ф</w:t>
      </w:r>
      <w:r w:rsidR="002D6A29">
        <w:rPr>
          <w:rFonts w:ascii="Times New Roman" w:eastAsia="Times New Roman" w:hAnsi="Times New Roman" w:cs="Times New Roman"/>
          <w:w w:val="90"/>
          <w:sz w:val="24"/>
          <w:szCs w:val="24"/>
        </w:rPr>
        <w:t>орма</w:t>
      </w:r>
      <w:r>
        <w:rPr>
          <w:rFonts w:ascii="Times New Roman" w:eastAsia="Times New Roman" w:hAnsi="Times New Roman" w:cs="Times New Roman"/>
          <w:w w:val="90"/>
          <w:sz w:val="24"/>
          <w:szCs w:val="24"/>
        </w:rPr>
        <w:t xml:space="preserve"> </w:t>
      </w:r>
      <w:r w:rsidR="002D6A29">
        <w:rPr>
          <w:rFonts w:ascii="Times New Roman" w:eastAsia="Times New Roman" w:hAnsi="Times New Roman" w:cs="Times New Roman"/>
          <w:w w:val="90"/>
          <w:sz w:val="24"/>
          <w:szCs w:val="24"/>
        </w:rPr>
        <w:t>обучения</w:t>
      </w:r>
    </w:p>
    <w:p w:rsidR="00431F6E" w:rsidRDefault="002D6A29">
      <w:pPr>
        <w:widowControl w:val="0"/>
        <w:autoSpaceDE w:val="0"/>
        <w:autoSpaceDN w:val="0"/>
        <w:spacing w:line="240" w:lineRule="auto"/>
        <w:ind w:firstLine="709"/>
        <w:jc w:val="center"/>
        <w:outlineLvl w:val="0"/>
        <w:rPr>
          <w:rFonts w:ascii="Times New Roman" w:eastAsia="Times New Roman" w:hAnsi="Times New Roman" w:cs="Times New Roman"/>
          <w:sz w:val="24"/>
          <w:szCs w:val="24"/>
        </w:rPr>
      </w:pPr>
      <w:r>
        <w:rPr>
          <w:rFonts w:ascii="Times New Roman" w:eastAsia="Times New Roman" w:hAnsi="Times New Roman" w:cs="Times New Roman"/>
          <w:w w:val="90"/>
          <w:sz w:val="24"/>
          <w:szCs w:val="24"/>
        </w:rPr>
        <w:t>очная</w:t>
      </w: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val="en-US" w:eastAsia="en-US"/>
        </w:rPr>
      </w:pPr>
    </w:p>
    <w:p w:rsidR="00E56BBD" w:rsidRPr="00E56BBD" w:rsidRDefault="00E56BBD">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val="en-US"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2D6A29">
      <w:pPr>
        <w:spacing w:line="240" w:lineRule="auto"/>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lastRenderedPageBreak/>
        <w:t>Рабочая программа дисциплины ОПЦ.10 Биомедицинская этика образовательной программы среднего профессионального образования – программы подготовки специалистов среднего звена (ППССЗ) по специальности 31.02.01 Лечебное дело разработана на основе федерального государственного образовательного стандарта среднего профессионального образования (ФГОС СПО) по специальности 31.02.01 Лечебное дело, утвержденного приказом Министерства просвещения РФ от 04.07.2022 № 526, зарегистрировано в Министерстве юстиции РФ 05.08.2022, регистрационный № 69542.</w:t>
      </w: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tbl>
      <w:tblPr>
        <w:tblW w:w="7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8"/>
        <w:gridCol w:w="2636"/>
      </w:tblGrid>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b/>
                <w:sz w:val="24"/>
                <w:szCs w:val="24"/>
              </w:rPr>
            </w:pPr>
            <w:r>
              <w:rPr>
                <w:rFonts w:ascii="Times New Roman" w:hAnsi="Times New Roman" w:cs="Times New Roman"/>
                <w:w w:val="85"/>
                <w:sz w:val="24"/>
                <w:szCs w:val="24"/>
              </w:rPr>
              <w:t>Компетенция</w:t>
            </w:r>
          </w:p>
        </w:tc>
        <w:tc>
          <w:tcPr>
            <w:tcW w:w="2636"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w w:val="95"/>
                <w:sz w:val="24"/>
                <w:szCs w:val="24"/>
              </w:rPr>
              <w:t>Номера заданий в тестовой форме</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iCs/>
                <w:sz w:val="24"/>
                <w:szCs w:val="24"/>
              </w:rPr>
            </w:pPr>
            <w:r>
              <w:rPr>
                <w:rFonts w:ascii="Times New Roman" w:hAnsi="Times New Roman" w:cs="Times New Roman"/>
                <w:iCs/>
                <w:sz w:val="24"/>
                <w:szCs w:val="24"/>
              </w:rPr>
              <w:t>ОК-01.</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lang w:val="en-US"/>
              </w:rPr>
              <w:t>1-2</w:t>
            </w:r>
            <w:r>
              <w:rPr>
                <w:rFonts w:ascii="Times New Roman" w:hAnsi="Times New Roman" w:cs="Times New Roman"/>
                <w:iCs/>
                <w:sz w:val="24"/>
                <w:szCs w:val="24"/>
              </w:rPr>
              <w:t>,1-</w:t>
            </w:r>
            <w:r>
              <w:rPr>
                <w:rFonts w:ascii="Times New Roman" w:hAnsi="Times New Roman" w:cs="Times New Roman"/>
                <w:iCs/>
                <w:sz w:val="24"/>
                <w:szCs w:val="24"/>
                <w:lang w:val="en-US"/>
              </w:rPr>
              <w:t>2</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iCs/>
                <w:sz w:val="24"/>
                <w:szCs w:val="24"/>
              </w:rPr>
            </w:pPr>
            <w:r>
              <w:rPr>
                <w:rFonts w:ascii="Times New Roman" w:hAnsi="Times New Roman" w:cs="Times New Roman"/>
                <w:iCs/>
                <w:sz w:val="24"/>
                <w:szCs w:val="24"/>
              </w:rPr>
              <w:t>ОК-02.</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rPr>
            </w:pPr>
            <w:r>
              <w:rPr>
                <w:rFonts w:ascii="Times New Roman" w:hAnsi="Times New Roman" w:cs="Times New Roman"/>
                <w:iCs/>
                <w:sz w:val="24"/>
                <w:szCs w:val="24"/>
                <w:lang w:val="en-US"/>
              </w:rPr>
              <w:t>3-4</w:t>
            </w:r>
            <w:r>
              <w:rPr>
                <w:rFonts w:ascii="Times New Roman" w:hAnsi="Times New Roman" w:cs="Times New Roman"/>
                <w:iCs/>
                <w:sz w:val="24"/>
                <w:szCs w:val="24"/>
              </w:rPr>
              <w:t>,3-4</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iCs/>
                <w:sz w:val="24"/>
                <w:szCs w:val="24"/>
              </w:rPr>
            </w:pPr>
            <w:r>
              <w:rPr>
                <w:rFonts w:ascii="Times New Roman" w:hAnsi="Times New Roman" w:cs="Times New Roman"/>
                <w:iCs/>
                <w:sz w:val="24"/>
                <w:szCs w:val="24"/>
              </w:rPr>
              <w:t>ОК-03.</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rPr>
            </w:pPr>
            <w:r>
              <w:rPr>
                <w:rFonts w:ascii="Times New Roman" w:hAnsi="Times New Roman" w:cs="Times New Roman"/>
                <w:iCs/>
                <w:sz w:val="24"/>
                <w:szCs w:val="24"/>
                <w:lang w:val="en-US"/>
              </w:rPr>
              <w:t>5-6</w:t>
            </w:r>
            <w:r>
              <w:rPr>
                <w:rFonts w:ascii="Times New Roman" w:hAnsi="Times New Roman" w:cs="Times New Roman"/>
                <w:iCs/>
                <w:sz w:val="24"/>
                <w:szCs w:val="24"/>
              </w:rPr>
              <w:t>,5-6</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iCs/>
                <w:sz w:val="24"/>
                <w:szCs w:val="24"/>
              </w:rPr>
            </w:pPr>
            <w:r>
              <w:rPr>
                <w:rFonts w:ascii="Times New Roman" w:hAnsi="Times New Roman" w:cs="Times New Roman"/>
                <w:iCs/>
                <w:sz w:val="24"/>
                <w:szCs w:val="24"/>
              </w:rPr>
              <w:t>ОК-04.</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0/0,</w:t>
            </w:r>
            <w:r>
              <w:rPr>
                <w:rFonts w:ascii="Times New Roman" w:hAnsi="Times New Roman" w:cs="Times New Roman"/>
                <w:iCs/>
                <w:sz w:val="24"/>
                <w:szCs w:val="24"/>
                <w:lang w:val="en-US"/>
              </w:rPr>
              <w:t>7-8</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iCs/>
                <w:sz w:val="24"/>
                <w:szCs w:val="24"/>
              </w:rPr>
            </w:pPr>
            <w:r>
              <w:rPr>
                <w:rFonts w:ascii="Times New Roman" w:hAnsi="Times New Roman" w:cs="Times New Roman"/>
                <w:iCs/>
                <w:sz w:val="24"/>
                <w:szCs w:val="24"/>
              </w:rPr>
              <w:t>ОК-05.</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7-8,</w:t>
            </w:r>
            <w:r>
              <w:rPr>
                <w:rFonts w:ascii="Times New Roman" w:hAnsi="Times New Roman" w:cs="Times New Roman"/>
                <w:iCs/>
                <w:sz w:val="24"/>
                <w:szCs w:val="24"/>
                <w:lang w:val="en-US"/>
              </w:rPr>
              <w:t>9-10</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iCs/>
                <w:sz w:val="24"/>
                <w:szCs w:val="24"/>
              </w:rPr>
            </w:pPr>
            <w:r>
              <w:rPr>
                <w:rFonts w:ascii="Times New Roman" w:hAnsi="Times New Roman" w:cs="Times New Roman"/>
                <w:iCs/>
                <w:sz w:val="24"/>
                <w:szCs w:val="24"/>
              </w:rPr>
              <w:t>ПК.1.3.</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9-10,</w:t>
            </w:r>
            <w:r>
              <w:rPr>
                <w:rFonts w:ascii="Times New Roman" w:hAnsi="Times New Roman" w:cs="Times New Roman"/>
                <w:iCs/>
                <w:sz w:val="24"/>
                <w:szCs w:val="24"/>
                <w:lang w:val="en-US"/>
              </w:rPr>
              <w:t>11-12</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ПК.2.1.</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11-12,</w:t>
            </w:r>
            <w:r>
              <w:rPr>
                <w:rFonts w:ascii="Times New Roman" w:hAnsi="Times New Roman" w:cs="Times New Roman"/>
                <w:iCs/>
                <w:sz w:val="24"/>
                <w:szCs w:val="24"/>
                <w:lang w:val="en-US"/>
              </w:rPr>
              <w:t>13-14</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ПК.2.2.</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13-14,</w:t>
            </w:r>
            <w:r>
              <w:rPr>
                <w:rFonts w:ascii="Times New Roman" w:hAnsi="Times New Roman" w:cs="Times New Roman"/>
                <w:iCs/>
                <w:sz w:val="24"/>
                <w:szCs w:val="24"/>
                <w:lang w:val="en-US"/>
              </w:rPr>
              <w:t>15-16</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ПК.2.3.</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15-16,</w:t>
            </w:r>
            <w:r>
              <w:rPr>
                <w:rFonts w:ascii="Times New Roman" w:hAnsi="Times New Roman" w:cs="Times New Roman"/>
                <w:iCs/>
                <w:sz w:val="24"/>
                <w:szCs w:val="24"/>
                <w:lang w:val="en-US"/>
              </w:rPr>
              <w:t>17-18</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ПК.2.4.</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17-18,</w:t>
            </w:r>
            <w:r>
              <w:rPr>
                <w:rFonts w:ascii="Times New Roman" w:hAnsi="Times New Roman" w:cs="Times New Roman"/>
                <w:iCs/>
                <w:sz w:val="24"/>
                <w:szCs w:val="24"/>
                <w:lang w:val="en-US"/>
              </w:rPr>
              <w:t>19-20</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ПК.3.1.</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19-20,</w:t>
            </w:r>
            <w:r>
              <w:rPr>
                <w:rFonts w:ascii="Times New Roman" w:hAnsi="Times New Roman" w:cs="Times New Roman"/>
                <w:iCs/>
                <w:sz w:val="24"/>
                <w:szCs w:val="24"/>
                <w:lang w:val="en-US"/>
              </w:rPr>
              <w:t>21-22</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ПК.3.2.</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21-22,</w:t>
            </w:r>
            <w:r>
              <w:rPr>
                <w:rFonts w:ascii="Times New Roman" w:hAnsi="Times New Roman" w:cs="Times New Roman"/>
                <w:iCs/>
                <w:sz w:val="24"/>
                <w:szCs w:val="24"/>
                <w:lang w:val="en-US"/>
              </w:rPr>
              <w:t>23-24</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ПК.3.3.</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23-24,</w:t>
            </w:r>
            <w:r>
              <w:rPr>
                <w:rFonts w:ascii="Times New Roman" w:hAnsi="Times New Roman" w:cs="Times New Roman"/>
                <w:iCs/>
                <w:sz w:val="24"/>
                <w:szCs w:val="24"/>
                <w:lang w:val="en-US"/>
              </w:rPr>
              <w:t>25-26</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ПК.4.1.</w:t>
            </w:r>
          </w:p>
        </w:tc>
        <w:tc>
          <w:tcPr>
            <w:tcW w:w="2636" w:type="dxa"/>
            <w:shd w:val="clear" w:color="auto" w:fill="auto"/>
          </w:tcPr>
          <w:p w:rsidR="00E56BBD" w:rsidRPr="00BA0071" w:rsidRDefault="00BA0071">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25-26,</w:t>
            </w:r>
            <w:r>
              <w:rPr>
                <w:rFonts w:ascii="Times New Roman" w:hAnsi="Times New Roman" w:cs="Times New Roman"/>
                <w:iCs/>
                <w:sz w:val="24"/>
                <w:szCs w:val="24"/>
                <w:lang w:val="en-US"/>
              </w:rPr>
              <w:t>27-28</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ПК.4.2.</w:t>
            </w:r>
          </w:p>
        </w:tc>
        <w:tc>
          <w:tcPr>
            <w:tcW w:w="2636" w:type="dxa"/>
            <w:shd w:val="clear" w:color="auto" w:fill="auto"/>
          </w:tcPr>
          <w:p w:rsidR="00E56BBD" w:rsidRPr="00BA0071" w:rsidRDefault="00B930E4">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27-28,</w:t>
            </w:r>
            <w:r w:rsidR="00BA0071">
              <w:rPr>
                <w:rFonts w:ascii="Times New Roman" w:hAnsi="Times New Roman" w:cs="Times New Roman"/>
                <w:iCs/>
                <w:sz w:val="24"/>
                <w:szCs w:val="24"/>
                <w:lang w:val="en-US"/>
              </w:rPr>
              <w:t>29-30</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ПК.4.3.</w:t>
            </w:r>
          </w:p>
        </w:tc>
        <w:tc>
          <w:tcPr>
            <w:tcW w:w="2636" w:type="dxa"/>
            <w:shd w:val="clear" w:color="auto" w:fill="auto"/>
          </w:tcPr>
          <w:p w:rsidR="00E56BBD" w:rsidRPr="00BA0071" w:rsidRDefault="00B930E4">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29-30,</w:t>
            </w:r>
            <w:r w:rsidR="00BA0071">
              <w:rPr>
                <w:rFonts w:ascii="Times New Roman" w:hAnsi="Times New Roman" w:cs="Times New Roman"/>
                <w:iCs/>
                <w:sz w:val="24"/>
                <w:szCs w:val="24"/>
                <w:lang w:val="en-US"/>
              </w:rPr>
              <w:t>31-32</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ПК.5.1.</w:t>
            </w:r>
          </w:p>
        </w:tc>
        <w:tc>
          <w:tcPr>
            <w:tcW w:w="2636" w:type="dxa"/>
            <w:shd w:val="clear" w:color="auto" w:fill="auto"/>
          </w:tcPr>
          <w:p w:rsidR="00E56BBD" w:rsidRPr="00BA0071" w:rsidRDefault="00B930E4">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31-32,</w:t>
            </w:r>
            <w:r w:rsidR="00BA0071">
              <w:rPr>
                <w:rFonts w:ascii="Times New Roman" w:hAnsi="Times New Roman" w:cs="Times New Roman"/>
                <w:iCs/>
                <w:sz w:val="24"/>
                <w:szCs w:val="24"/>
                <w:lang w:val="en-US"/>
              </w:rPr>
              <w:t>33-34</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ПК.5.2.</w:t>
            </w:r>
          </w:p>
        </w:tc>
        <w:tc>
          <w:tcPr>
            <w:tcW w:w="2636" w:type="dxa"/>
            <w:shd w:val="clear" w:color="auto" w:fill="auto"/>
          </w:tcPr>
          <w:p w:rsidR="00E56BBD" w:rsidRPr="00BA0071" w:rsidRDefault="00B930E4">
            <w:pPr>
              <w:widowControl w:val="0"/>
              <w:autoSpaceDE w:val="0"/>
              <w:autoSpaceDN w:val="0"/>
              <w:spacing w:line="240" w:lineRule="auto"/>
              <w:jc w:val="center"/>
              <w:rPr>
                <w:rFonts w:ascii="Times New Roman" w:hAnsi="Times New Roman" w:cs="Times New Roman"/>
                <w:iCs/>
                <w:sz w:val="24"/>
                <w:szCs w:val="24"/>
                <w:lang w:val="en-US"/>
              </w:rPr>
            </w:pPr>
            <w:r>
              <w:rPr>
                <w:rFonts w:ascii="Times New Roman" w:hAnsi="Times New Roman" w:cs="Times New Roman"/>
                <w:iCs/>
                <w:sz w:val="24"/>
                <w:szCs w:val="24"/>
              </w:rPr>
              <w:t>33-34,</w:t>
            </w:r>
            <w:r w:rsidR="00BA0071">
              <w:rPr>
                <w:rFonts w:ascii="Times New Roman" w:hAnsi="Times New Roman" w:cs="Times New Roman"/>
                <w:iCs/>
                <w:sz w:val="24"/>
                <w:szCs w:val="24"/>
                <w:lang w:val="en-US"/>
              </w:rPr>
              <w:t>35-36</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ПК.6.3.</w:t>
            </w:r>
          </w:p>
        </w:tc>
        <w:tc>
          <w:tcPr>
            <w:tcW w:w="2636" w:type="dxa"/>
            <w:shd w:val="clear" w:color="auto" w:fill="auto"/>
          </w:tcPr>
          <w:p w:rsidR="00E56BBD" w:rsidRPr="00F93301" w:rsidRDefault="00F93301">
            <w:pPr>
              <w:widowControl w:val="0"/>
              <w:autoSpaceDE w:val="0"/>
              <w:autoSpaceDN w:val="0"/>
              <w:spacing w:line="240" w:lineRule="auto"/>
              <w:jc w:val="center"/>
              <w:rPr>
                <w:rFonts w:ascii="Times New Roman" w:hAnsi="Times New Roman" w:cs="Times New Roman"/>
                <w:iCs/>
                <w:sz w:val="24"/>
                <w:szCs w:val="24"/>
              </w:rPr>
            </w:pPr>
            <w:r>
              <w:rPr>
                <w:rFonts w:ascii="Times New Roman" w:hAnsi="Times New Roman" w:cs="Times New Roman"/>
                <w:iCs/>
                <w:sz w:val="24"/>
                <w:szCs w:val="24"/>
              </w:rPr>
              <w:t>35</w:t>
            </w:r>
            <w:r w:rsidR="00B930E4">
              <w:rPr>
                <w:rFonts w:ascii="Times New Roman" w:hAnsi="Times New Roman" w:cs="Times New Roman"/>
                <w:iCs/>
                <w:sz w:val="24"/>
                <w:szCs w:val="24"/>
              </w:rPr>
              <w:t>,</w:t>
            </w:r>
            <w:r>
              <w:rPr>
                <w:rFonts w:ascii="Times New Roman" w:hAnsi="Times New Roman" w:cs="Times New Roman"/>
                <w:iCs/>
                <w:sz w:val="24"/>
                <w:szCs w:val="24"/>
                <w:lang w:val="en-US"/>
              </w:rPr>
              <w:t>37</w:t>
            </w:r>
          </w:p>
        </w:tc>
      </w:tr>
      <w:tr w:rsidR="00E56BBD" w:rsidTr="00E56BBD">
        <w:tc>
          <w:tcPr>
            <w:tcW w:w="5298" w:type="dxa"/>
            <w:shd w:val="clear" w:color="auto" w:fill="auto"/>
          </w:tcPr>
          <w:p w:rsidR="00E56BBD" w:rsidRDefault="00E56BBD">
            <w:pPr>
              <w:widowControl w:val="0"/>
              <w:autoSpaceDE w:val="0"/>
              <w:autoSpaceDN w:val="0"/>
              <w:spacing w:line="240" w:lineRule="auto"/>
              <w:jc w:val="center"/>
              <w:rPr>
                <w:rFonts w:ascii="Times New Roman" w:hAnsi="Times New Roman" w:cs="Times New Roman"/>
                <w:sz w:val="24"/>
                <w:szCs w:val="24"/>
              </w:rPr>
            </w:pPr>
            <w:r>
              <w:rPr>
                <w:rFonts w:ascii="Times New Roman" w:hAnsi="Times New Roman" w:cs="Times New Roman"/>
                <w:sz w:val="24"/>
                <w:szCs w:val="24"/>
              </w:rPr>
              <w:t>ПК.6.4.</w:t>
            </w:r>
          </w:p>
        </w:tc>
        <w:tc>
          <w:tcPr>
            <w:tcW w:w="2636" w:type="dxa"/>
            <w:shd w:val="clear" w:color="auto" w:fill="auto"/>
          </w:tcPr>
          <w:p w:rsidR="00E56BBD" w:rsidRPr="00F93301" w:rsidRDefault="00F93301">
            <w:pPr>
              <w:widowControl w:val="0"/>
              <w:autoSpaceDE w:val="0"/>
              <w:autoSpaceDN w:val="0"/>
              <w:spacing w:line="240" w:lineRule="auto"/>
              <w:jc w:val="center"/>
              <w:rPr>
                <w:rFonts w:ascii="Times New Roman" w:hAnsi="Times New Roman" w:cs="Times New Roman"/>
                <w:iCs/>
                <w:sz w:val="24"/>
                <w:szCs w:val="24"/>
              </w:rPr>
            </w:pPr>
            <w:r>
              <w:rPr>
                <w:rFonts w:ascii="Times New Roman" w:hAnsi="Times New Roman" w:cs="Times New Roman"/>
                <w:iCs/>
                <w:sz w:val="24"/>
                <w:szCs w:val="24"/>
              </w:rPr>
              <w:t>36</w:t>
            </w:r>
            <w:r w:rsidR="00B930E4">
              <w:rPr>
                <w:rFonts w:ascii="Times New Roman" w:hAnsi="Times New Roman" w:cs="Times New Roman"/>
                <w:iCs/>
                <w:sz w:val="24"/>
                <w:szCs w:val="24"/>
              </w:rPr>
              <w:t>,</w:t>
            </w:r>
            <w:r>
              <w:rPr>
                <w:rFonts w:ascii="Times New Roman" w:hAnsi="Times New Roman" w:cs="Times New Roman"/>
                <w:iCs/>
                <w:sz w:val="24"/>
                <w:szCs w:val="24"/>
                <w:lang w:val="en-US"/>
              </w:rPr>
              <w:t>3</w:t>
            </w:r>
            <w:r>
              <w:rPr>
                <w:rFonts w:ascii="Times New Roman" w:hAnsi="Times New Roman" w:cs="Times New Roman"/>
                <w:iCs/>
                <w:sz w:val="24"/>
                <w:szCs w:val="24"/>
              </w:rPr>
              <w:t>8</w:t>
            </w:r>
          </w:p>
        </w:tc>
      </w:tr>
    </w:tbl>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ОК 01. Выбирать способы решения задач профессиональной деятельности применительно к различным контекстам.</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ОК 04. Эффективно взаимодействовать и работать в коллективе и команде.</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ПК.1.3. Осуществлять профессиональный уход за пациентами с использованием современных средств.</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ПК.2.1. Проводить обследование пациентов с целью диагностики неосложненных острых заболеваний и (или) состояний, хронических заболеваний и их обострений, травм, отравлений, и предметов ухода.</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ПК.2.2. Назначать и проводить лечение неосложненных острых заболеваний и (или) состояний, хронических заболеваний и их обострений, травм, отравлений.</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ПК 2.3. Осуществлять динамическое наблюдение за пациентом при хронических заболеваниях и (или) состояниях, не сопровождающихся угрозой жизни пациента.</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ПК 2.4. Проводить экспертизу временной нетрудоспособности в соответствии с нормативными правовыми актами.</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lastRenderedPageBreak/>
        <w:t>ПК 3.1. Проводить доврачебное функциональное обследование и оценку функциональных возможностей пациентов и инвалидов с последствиями травм, операций, хронических заболеваний на этапах реабилитации.</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ПК 3.2. Оценивать уровень боли и оказывать паллиативную помощь при хроническом болевом синдроме у всех возрастных категорий пациентов.</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ПК 3.3. Проводить медико-социальную реабилитацию инвалидов, одиноких лиц, участников военных действий и лиц из группы социального риска.</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ПК 4.1. Участвовать в организации и проведении диспансеризации населения фельдшерского участка различных возрастных групп и с различными заболеваниями.</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ПК 4.2. Проводить санитарно-гигиеническое просвещение населения.</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ПК 4.3. Осуществлять иммунопрофилактическую деятельность.</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ПК 5.1. Проводить обследование пациентов в целях выявления заболеваний и (или) состояний, требующих оказания скорой медицинской помощи в экстренной и неотложной формах, в том числе вне медицинской организации.</w:t>
      </w:r>
    </w:p>
    <w:p w:rsidR="00431F6E" w:rsidRDefault="002D6A29" w:rsidP="00E56BBD">
      <w:pPr>
        <w:autoSpaceDE w:val="0"/>
        <w:autoSpaceDN w:val="0"/>
        <w:adjustRightInd w:val="0"/>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ПК 5.2. Назначать и проводить лечение пациентов с заболеваниями и (или) состояниями, требующими оказания скорой медицинской помощи в экстренной и неотложной формах, в том числе вне медицинской организации.</w:t>
      </w:r>
    </w:p>
    <w:p w:rsidR="00431F6E" w:rsidRDefault="002D6A29" w:rsidP="00E56BBD">
      <w:pPr>
        <w:spacing w:line="240" w:lineRule="auto"/>
        <w:jc w:val="both"/>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ПК 6.3. Контролировать выполнение должностных обязанностей находящегося в распоряжении персонала.</w:t>
      </w:r>
    </w:p>
    <w:p w:rsidR="00431F6E" w:rsidRDefault="002D6A29" w:rsidP="00E56BBD">
      <w:pPr>
        <w:spacing w:line="240" w:lineRule="auto"/>
        <w:jc w:val="both"/>
        <w:rPr>
          <w:rFonts w:ascii="Times New Roman" w:hAnsi="Times New Roman" w:cs="Times New Roman"/>
          <w:sz w:val="24"/>
          <w:szCs w:val="24"/>
        </w:rPr>
      </w:pPr>
      <w:r>
        <w:rPr>
          <w:rFonts w:ascii="Times New Roman" w:hAnsi="Times New Roman" w:cs="Times New Roman"/>
          <w:sz w:val="24"/>
          <w:szCs w:val="24"/>
        </w:rPr>
        <w:t>ПК 6.4. Организовывать деятельность персонала с соблюдением психологических и этических аспектов работы в команде.</w:t>
      </w: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ind w:firstLine="709"/>
        <w:jc w:val="center"/>
        <w:rPr>
          <w:rFonts w:ascii="Times New Roman" w:eastAsiaTheme="minorHAnsi" w:hAnsi="Times New Roman" w:cs="Times New Roman"/>
          <w:b/>
          <w:color w:val="000000"/>
          <w:sz w:val="24"/>
          <w:szCs w:val="24"/>
          <w:lang w:eastAsia="en-US"/>
        </w:rPr>
      </w:pPr>
    </w:p>
    <w:p w:rsidR="00431F6E" w:rsidRDefault="00431F6E">
      <w:pPr>
        <w:autoSpaceDE w:val="0"/>
        <w:autoSpaceDN w:val="0"/>
        <w:adjustRightInd w:val="0"/>
        <w:spacing w:line="240" w:lineRule="auto"/>
        <w:rPr>
          <w:rFonts w:ascii="Times New Roman" w:eastAsiaTheme="minorHAnsi" w:hAnsi="Times New Roman" w:cs="Times New Roman"/>
          <w:b/>
          <w:color w:val="000000"/>
          <w:sz w:val="24"/>
          <w:szCs w:val="24"/>
          <w:lang w:eastAsia="en-US"/>
        </w:rPr>
      </w:pPr>
    </w:p>
    <w:p w:rsidR="00431F6E" w:rsidRDefault="00431F6E">
      <w:pPr>
        <w:spacing w:line="240" w:lineRule="auto"/>
        <w:jc w:val="both"/>
        <w:rPr>
          <w:rFonts w:ascii="Times New Roman" w:hAnsi="Times New Roman" w:cs="Times New Roman"/>
          <w:sz w:val="24"/>
          <w:szCs w:val="24"/>
        </w:rPr>
      </w:pPr>
    </w:p>
    <w:p w:rsidR="00431F6E" w:rsidRDefault="00431F6E">
      <w:pPr>
        <w:spacing w:line="240" w:lineRule="auto"/>
        <w:ind w:firstLine="709"/>
        <w:jc w:val="center"/>
        <w:rPr>
          <w:rFonts w:ascii="Times New Roman" w:hAnsi="Times New Roman" w:cs="Times New Roman"/>
          <w:b/>
          <w:sz w:val="24"/>
          <w:szCs w:val="24"/>
        </w:rPr>
        <w:sectPr w:rsidR="00431F6E">
          <w:pgSz w:w="11906" w:h="16838"/>
          <w:pgMar w:top="1134" w:right="567" w:bottom="992" w:left="850" w:header="708" w:footer="708" w:gutter="0"/>
          <w:cols w:space="708"/>
          <w:docGrid w:linePitch="360"/>
        </w:sectPr>
      </w:pPr>
    </w:p>
    <w:p w:rsidR="00431F6E" w:rsidRDefault="002D6A29">
      <w:pPr>
        <w:suppressAutoHyphens/>
        <w:spacing w:line="240" w:lineRule="auto"/>
        <w:ind w:right="283"/>
        <w:jc w:val="center"/>
        <w:rPr>
          <w:rFonts w:ascii="Times New Roman" w:hAnsi="Times New Roman"/>
          <w:b/>
          <w:sz w:val="28"/>
          <w:szCs w:val="28"/>
        </w:rPr>
      </w:pPr>
      <w:r>
        <w:rPr>
          <w:rFonts w:ascii="Times New Roman" w:hAnsi="Times New Roman"/>
          <w:b/>
          <w:sz w:val="28"/>
          <w:szCs w:val="28"/>
        </w:rPr>
        <w:lastRenderedPageBreak/>
        <w:t>Оценочные средства для текущего контроля</w:t>
      </w:r>
    </w:p>
    <w:tbl>
      <w:tblPr>
        <w:tblStyle w:val="a3"/>
        <w:tblW w:w="0" w:type="auto"/>
        <w:tblLook w:val="04A0" w:firstRow="1" w:lastRow="0" w:firstColumn="1" w:lastColumn="0" w:noHBand="0" w:noVBand="1"/>
      </w:tblPr>
      <w:tblGrid>
        <w:gridCol w:w="3816"/>
        <w:gridCol w:w="10970"/>
      </w:tblGrid>
      <w:tr w:rsidR="00431F6E">
        <w:tc>
          <w:tcPr>
            <w:tcW w:w="3816" w:type="dxa"/>
          </w:tcPr>
          <w:p w:rsidR="00431F6E" w:rsidRDefault="002D6A29">
            <w:pPr>
              <w:suppressAutoHyphens/>
              <w:spacing w:line="240" w:lineRule="auto"/>
              <w:ind w:left="-142" w:right="-106"/>
              <w:jc w:val="center"/>
              <w:rPr>
                <w:rFonts w:ascii="Times New Roman" w:hAnsi="Times New Roman"/>
                <w:b/>
                <w:sz w:val="24"/>
                <w:szCs w:val="24"/>
              </w:rPr>
            </w:pPr>
            <w:r>
              <w:rPr>
                <w:rFonts w:ascii="Times New Roman" w:hAnsi="Times New Roman"/>
                <w:b/>
                <w:sz w:val="24"/>
                <w:szCs w:val="24"/>
              </w:rPr>
              <w:t>Код и наименование</w:t>
            </w:r>
          </w:p>
          <w:p w:rsidR="00431F6E" w:rsidRDefault="002D6A29">
            <w:pPr>
              <w:spacing w:line="240" w:lineRule="auto"/>
              <w:jc w:val="center"/>
              <w:rPr>
                <w:rFonts w:ascii="Times New Roman" w:hAnsi="Times New Roman" w:cs="Times New Roman"/>
                <w:b/>
                <w:sz w:val="24"/>
                <w:szCs w:val="24"/>
              </w:rPr>
            </w:pPr>
            <w:r>
              <w:rPr>
                <w:rFonts w:ascii="Times New Roman" w:hAnsi="Times New Roman"/>
                <w:b/>
                <w:sz w:val="24"/>
                <w:szCs w:val="24"/>
              </w:rPr>
              <w:t>компетенции</w:t>
            </w:r>
          </w:p>
        </w:tc>
        <w:tc>
          <w:tcPr>
            <w:tcW w:w="10970" w:type="dxa"/>
          </w:tcPr>
          <w:p w:rsidR="00431F6E" w:rsidRDefault="002D6A29">
            <w:pPr>
              <w:spacing w:line="240" w:lineRule="auto"/>
              <w:jc w:val="center"/>
              <w:rPr>
                <w:rFonts w:ascii="Times New Roman" w:hAnsi="Times New Roman" w:cs="Times New Roman"/>
                <w:b/>
                <w:sz w:val="24"/>
                <w:szCs w:val="24"/>
              </w:rPr>
            </w:pPr>
            <w:r>
              <w:rPr>
                <w:rFonts w:ascii="Times New Roman" w:hAnsi="Times New Roman"/>
                <w:b/>
                <w:sz w:val="24"/>
                <w:szCs w:val="24"/>
              </w:rPr>
              <w:t>Оценочные средства</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ОК 01. Выбирать способы решения задач профессиональной деятельности применительно к различным контекстам.</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1. Что является предметом этики как науки?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Художественные ценности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Профессиональный долг</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Мораль, нравственность</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В</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2. Что относится к важнейшим положениям медицинской этики Гиппократа?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Непричинение вреда врачебными действиями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Любовь к ближнему</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Запрет на искусственное прерывание беременности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Обязанности фармацевтов</w:t>
            </w:r>
          </w:p>
          <w:p w:rsidR="00431F6E" w:rsidRDefault="002D6A29" w:rsidP="00E56BBD">
            <w:pPr>
              <w:spacing w:line="240" w:lineRule="auto"/>
              <w:jc w:val="left"/>
              <w:rPr>
                <w:rFonts w:ascii="Times New Roman" w:hAnsi="Times New Roman"/>
                <w:b/>
                <w:sz w:val="24"/>
                <w:szCs w:val="24"/>
              </w:rPr>
            </w:pPr>
            <w:r>
              <w:rPr>
                <w:rFonts w:ascii="Times New Roman" w:hAnsi="Times New Roman"/>
                <w:bCs/>
                <w:sz w:val="24"/>
                <w:szCs w:val="24"/>
              </w:rPr>
              <w:t>Ключ: А, В</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E56BBD">
            <w:pPr>
              <w:spacing w:line="240" w:lineRule="auto"/>
              <w:jc w:val="left"/>
              <w:rPr>
                <w:rFonts w:ascii="Times New Roman" w:hAnsi="Times New Roman"/>
                <w:bCs/>
                <w:sz w:val="24"/>
                <w:szCs w:val="24"/>
              </w:rPr>
            </w:pPr>
            <w:r w:rsidRPr="00E56BBD">
              <w:rPr>
                <w:rFonts w:ascii="Times New Roman" w:hAnsi="Times New Roman"/>
                <w:bCs/>
                <w:sz w:val="24"/>
                <w:szCs w:val="24"/>
              </w:rPr>
              <w:t>3</w:t>
            </w:r>
            <w:r w:rsidR="002D6A29">
              <w:rPr>
                <w:rFonts w:ascii="Times New Roman" w:hAnsi="Times New Roman"/>
                <w:bCs/>
                <w:sz w:val="24"/>
                <w:szCs w:val="24"/>
              </w:rPr>
              <w:t>. Назовите основную форму нравственного самоконтроля?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Совесть</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Долг</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Справедливость</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E56BBD">
            <w:pPr>
              <w:spacing w:line="240" w:lineRule="auto"/>
              <w:jc w:val="left"/>
              <w:rPr>
                <w:rFonts w:ascii="Times New Roman" w:hAnsi="Times New Roman"/>
                <w:bCs/>
                <w:sz w:val="24"/>
                <w:szCs w:val="24"/>
              </w:rPr>
            </w:pPr>
            <w:r w:rsidRPr="00E56BBD">
              <w:rPr>
                <w:rFonts w:ascii="Times New Roman" w:hAnsi="Times New Roman"/>
                <w:bCs/>
                <w:sz w:val="24"/>
                <w:szCs w:val="24"/>
              </w:rPr>
              <w:t>4</w:t>
            </w:r>
            <w:r w:rsidR="002D6A29">
              <w:rPr>
                <w:rFonts w:ascii="Times New Roman" w:hAnsi="Times New Roman"/>
                <w:bCs/>
                <w:sz w:val="24"/>
                <w:szCs w:val="24"/>
              </w:rPr>
              <w:t>. В своих медицинских трудах Гиппократ рассматривает такие вопросы, как:</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Проблему взаимоотношения врачей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Проблему информирования пациента о его здоровье</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Проблему веры</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Проблему любви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 Б</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 xml:space="preserve">ОК 03. Планировать и реализовывать собственное </w:t>
            </w:r>
            <w:r>
              <w:rPr>
                <w:rFonts w:ascii="Times New Roman" w:eastAsiaTheme="minorHAnsi" w:hAnsi="Times New Roman" w:cs="Times New Roman"/>
                <w:bCs/>
                <w:color w:val="000000"/>
                <w:sz w:val="24"/>
                <w:szCs w:val="24"/>
                <w:lang w:eastAsia="en-US"/>
              </w:rPr>
              <w:lastRenderedPageBreak/>
              <w:t>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(единичный выбор)</w:t>
            </w:r>
          </w:p>
          <w:p w:rsidR="00431F6E" w:rsidRDefault="00E56BBD">
            <w:pPr>
              <w:spacing w:line="240" w:lineRule="auto"/>
              <w:jc w:val="left"/>
              <w:rPr>
                <w:rFonts w:ascii="Times New Roman" w:hAnsi="Times New Roman"/>
                <w:bCs/>
                <w:sz w:val="24"/>
                <w:szCs w:val="24"/>
              </w:rPr>
            </w:pPr>
            <w:r w:rsidRPr="00E56BBD">
              <w:rPr>
                <w:rFonts w:ascii="Times New Roman" w:hAnsi="Times New Roman"/>
                <w:bCs/>
                <w:sz w:val="24"/>
                <w:szCs w:val="24"/>
              </w:rPr>
              <w:t>5</w:t>
            </w:r>
            <w:r w:rsidR="002D6A29">
              <w:rPr>
                <w:rFonts w:ascii="Times New Roman" w:hAnsi="Times New Roman"/>
                <w:bCs/>
                <w:sz w:val="24"/>
                <w:szCs w:val="24"/>
              </w:rPr>
              <w:t>. Что является одним из мотивов исполнения долга?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lastRenderedPageBreak/>
              <w:t>А) Требования совести и следование моральному идеалу</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Приказ начальника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Требования близких людей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E56BBD">
            <w:pPr>
              <w:spacing w:line="240" w:lineRule="auto"/>
              <w:jc w:val="left"/>
              <w:rPr>
                <w:rFonts w:ascii="Times New Roman" w:hAnsi="Times New Roman"/>
                <w:bCs/>
                <w:sz w:val="24"/>
                <w:szCs w:val="24"/>
              </w:rPr>
            </w:pPr>
            <w:r w:rsidRPr="00E56BBD">
              <w:rPr>
                <w:rFonts w:ascii="Times New Roman" w:hAnsi="Times New Roman"/>
                <w:bCs/>
                <w:sz w:val="24"/>
                <w:szCs w:val="24"/>
              </w:rPr>
              <w:t>6</w:t>
            </w:r>
            <w:r w:rsidR="002D6A29">
              <w:rPr>
                <w:rFonts w:ascii="Times New Roman" w:hAnsi="Times New Roman"/>
                <w:bCs/>
                <w:sz w:val="24"/>
                <w:szCs w:val="24"/>
              </w:rPr>
              <w:t>. К основным принципам этики Гиппократа относятся: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Милосердие</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Справедливость</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Высокий моральный облик врача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Уважение и защита ценности жизни</w:t>
            </w:r>
          </w:p>
          <w:p w:rsidR="00431F6E" w:rsidRDefault="002D6A29" w:rsidP="00E56BBD">
            <w:pPr>
              <w:spacing w:line="240" w:lineRule="auto"/>
              <w:jc w:val="left"/>
              <w:rPr>
                <w:rFonts w:ascii="Times New Roman" w:hAnsi="Times New Roman"/>
                <w:bCs/>
                <w:sz w:val="24"/>
                <w:szCs w:val="24"/>
              </w:rPr>
            </w:pPr>
            <w:r>
              <w:rPr>
                <w:rFonts w:ascii="Times New Roman" w:hAnsi="Times New Roman"/>
                <w:bCs/>
                <w:sz w:val="24"/>
                <w:szCs w:val="24"/>
              </w:rPr>
              <w:t>Ключ: В, Г</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E56BBD">
            <w:pPr>
              <w:spacing w:line="240" w:lineRule="auto"/>
              <w:jc w:val="left"/>
              <w:rPr>
                <w:rFonts w:ascii="Times New Roman" w:hAnsi="Times New Roman"/>
                <w:bCs/>
                <w:sz w:val="24"/>
                <w:szCs w:val="24"/>
              </w:rPr>
            </w:pPr>
            <w:r w:rsidRPr="00E56BBD">
              <w:rPr>
                <w:rFonts w:ascii="Times New Roman" w:hAnsi="Times New Roman"/>
                <w:bCs/>
                <w:sz w:val="24"/>
                <w:szCs w:val="24"/>
              </w:rPr>
              <w:t>7</w:t>
            </w:r>
            <w:r w:rsidR="002D6A29">
              <w:rPr>
                <w:rFonts w:ascii="Times New Roman" w:hAnsi="Times New Roman"/>
                <w:bCs/>
                <w:sz w:val="24"/>
                <w:szCs w:val="24"/>
              </w:rPr>
              <w:t>. Что означает понятие «медицинская этика»?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Наука о моральных нормах и принципах, регулирующих поведение и взаимоотношения медицинских работников в системе их профессиональной деятельности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Наука, рассматривающая проблемы долга в медицинской деятельности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Совокупность принципов и норм поведения, принятых в данном обществе</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E56BBD">
            <w:pPr>
              <w:spacing w:line="240" w:lineRule="auto"/>
              <w:jc w:val="left"/>
              <w:rPr>
                <w:rFonts w:ascii="Times New Roman" w:hAnsi="Times New Roman"/>
                <w:bCs/>
                <w:sz w:val="24"/>
                <w:szCs w:val="24"/>
              </w:rPr>
            </w:pPr>
            <w:r w:rsidRPr="00E56BBD">
              <w:rPr>
                <w:rFonts w:ascii="Times New Roman" w:hAnsi="Times New Roman"/>
                <w:bCs/>
                <w:sz w:val="24"/>
                <w:szCs w:val="24"/>
              </w:rPr>
              <w:t>8</w:t>
            </w:r>
            <w:r w:rsidR="002D6A29">
              <w:rPr>
                <w:rFonts w:ascii="Times New Roman" w:hAnsi="Times New Roman"/>
                <w:bCs/>
                <w:sz w:val="24"/>
                <w:szCs w:val="24"/>
              </w:rPr>
              <w:t>. В.Р. Поттер понимает биоэтику как:</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Новую науку, «науку выживания»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Пересмотр традиционной этики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Новую область знания, призванную связать биологические науки и общечеловеческие ценности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Философскую науку</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 В</w:t>
            </w:r>
          </w:p>
          <w:p w:rsidR="00431F6E" w:rsidRDefault="00431F6E">
            <w:pPr>
              <w:spacing w:line="240" w:lineRule="auto"/>
              <w:jc w:val="left"/>
              <w:rPr>
                <w:rFonts w:ascii="Times New Roman" w:hAnsi="Times New Roman"/>
                <w:bCs/>
                <w:sz w:val="24"/>
                <w:szCs w:val="24"/>
              </w:rPr>
            </w:pP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 1.3. Осуществлять профессиональный уход за пациентами с использованием современных средств.</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E56BBD">
            <w:pPr>
              <w:spacing w:line="240" w:lineRule="auto"/>
              <w:jc w:val="left"/>
              <w:rPr>
                <w:rFonts w:ascii="Times New Roman" w:hAnsi="Times New Roman"/>
                <w:bCs/>
                <w:sz w:val="24"/>
                <w:szCs w:val="24"/>
              </w:rPr>
            </w:pPr>
            <w:r w:rsidRPr="00E56BBD">
              <w:rPr>
                <w:rFonts w:ascii="Times New Roman" w:hAnsi="Times New Roman"/>
                <w:bCs/>
                <w:sz w:val="24"/>
                <w:szCs w:val="24"/>
              </w:rPr>
              <w:t>9</w:t>
            </w:r>
            <w:r w:rsidR="002D6A29">
              <w:rPr>
                <w:rFonts w:ascii="Times New Roman" w:hAnsi="Times New Roman"/>
                <w:bCs/>
                <w:sz w:val="24"/>
                <w:szCs w:val="24"/>
              </w:rPr>
              <w:t>. Назовите отрасль прикладной этики, которая конкретизирует фундаментальные принципы и нормы морали применительно к определенным сферам деятельности людей.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Профессиональная этика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Профессиональный этикет</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lastRenderedPageBreak/>
              <w:t>В) Профессиональный долг</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E56BBD">
            <w:pPr>
              <w:spacing w:line="240" w:lineRule="auto"/>
              <w:jc w:val="left"/>
              <w:rPr>
                <w:rFonts w:ascii="Times New Roman" w:hAnsi="Times New Roman"/>
                <w:bCs/>
                <w:sz w:val="24"/>
                <w:szCs w:val="24"/>
              </w:rPr>
            </w:pPr>
            <w:r w:rsidRPr="00F93301">
              <w:rPr>
                <w:rFonts w:ascii="Times New Roman" w:hAnsi="Times New Roman"/>
                <w:bCs/>
                <w:sz w:val="24"/>
                <w:szCs w:val="24"/>
              </w:rPr>
              <w:t>10</w:t>
            </w:r>
            <w:r w:rsidR="002D6A29">
              <w:rPr>
                <w:rFonts w:ascii="Times New Roman" w:hAnsi="Times New Roman"/>
                <w:bCs/>
                <w:sz w:val="24"/>
                <w:szCs w:val="24"/>
              </w:rPr>
              <w:t>. Появление биоэтики отражает:</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Сложные изменения в медицинских науках</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Социальные изменения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Развитие религии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Развитие права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 Б</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ПК.2.1. Проводить обследование пациентов с целью диагностики неосложненных острых заболеваний и (или) состояний, хронических заболеваний и их обострений, травм, отравлений, и предметов ухода.</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E56BBD">
            <w:pPr>
              <w:spacing w:line="240" w:lineRule="auto"/>
              <w:jc w:val="left"/>
              <w:rPr>
                <w:rFonts w:ascii="Times New Roman" w:hAnsi="Times New Roman"/>
                <w:bCs/>
                <w:sz w:val="24"/>
                <w:szCs w:val="24"/>
              </w:rPr>
            </w:pPr>
            <w:r w:rsidRPr="00F93301">
              <w:rPr>
                <w:rFonts w:ascii="Times New Roman" w:hAnsi="Times New Roman"/>
                <w:bCs/>
                <w:sz w:val="24"/>
                <w:szCs w:val="24"/>
              </w:rPr>
              <w:t>1</w:t>
            </w:r>
            <w:r w:rsidR="002D6A29">
              <w:rPr>
                <w:rFonts w:ascii="Times New Roman" w:hAnsi="Times New Roman"/>
                <w:bCs/>
                <w:sz w:val="24"/>
                <w:szCs w:val="24"/>
              </w:rPr>
              <w:t>1. По определению Всемирной организации здравоохранения здоровье – это:</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Отсутствие болезней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Сочетание физического и психического компонентов</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Состояние физического, психического и социального благополучия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В</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E56BBD">
            <w:pPr>
              <w:spacing w:line="240" w:lineRule="auto"/>
              <w:jc w:val="left"/>
              <w:rPr>
                <w:rFonts w:ascii="Times New Roman" w:hAnsi="Times New Roman"/>
                <w:bCs/>
                <w:sz w:val="24"/>
                <w:szCs w:val="24"/>
              </w:rPr>
            </w:pPr>
            <w:r w:rsidRPr="00E56BBD">
              <w:rPr>
                <w:rFonts w:ascii="Times New Roman" w:hAnsi="Times New Roman"/>
                <w:bCs/>
                <w:sz w:val="24"/>
                <w:szCs w:val="24"/>
              </w:rPr>
              <w:t>12</w:t>
            </w:r>
            <w:r w:rsidR="002D6A29">
              <w:rPr>
                <w:rFonts w:ascii="Times New Roman" w:hAnsi="Times New Roman"/>
                <w:bCs/>
                <w:sz w:val="24"/>
                <w:szCs w:val="24"/>
              </w:rPr>
              <w:t>. Что относится к области биомедицинских исследований?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Разработки биомедицины</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Права пациента и справедливость</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Этика научно-медицинских исследований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Политические права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 Б, В</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ПК.2.2. Назначать и проводить лечение неосложненных острых заболеваний и (или) состояний, хронических заболеваний и их обострений, травм, отравлений.</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1</w:t>
            </w:r>
            <w:r w:rsidR="00E56BBD" w:rsidRPr="00E56BBD">
              <w:rPr>
                <w:rFonts w:ascii="Times New Roman" w:hAnsi="Times New Roman"/>
                <w:bCs/>
                <w:sz w:val="24"/>
                <w:szCs w:val="24"/>
              </w:rPr>
              <w:t>3</w:t>
            </w:r>
            <w:r>
              <w:rPr>
                <w:rFonts w:ascii="Times New Roman" w:hAnsi="Times New Roman"/>
                <w:bCs/>
                <w:sz w:val="24"/>
                <w:szCs w:val="24"/>
              </w:rPr>
              <w:t>. Первостепенная роль в сохранении и формировании здоровья принадлежит:</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Самому человеку, его ценностям, установкам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Системе здравоохранения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Генетическим факторам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E56BBD">
            <w:pPr>
              <w:spacing w:line="240" w:lineRule="auto"/>
              <w:jc w:val="left"/>
              <w:rPr>
                <w:rFonts w:ascii="Times New Roman" w:hAnsi="Times New Roman"/>
                <w:bCs/>
                <w:sz w:val="24"/>
                <w:szCs w:val="24"/>
              </w:rPr>
            </w:pPr>
            <w:r w:rsidRPr="00F93301">
              <w:rPr>
                <w:rFonts w:ascii="Times New Roman" w:hAnsi="Times New Roman"/>
                <w:bCs/>
                <w:sz w:val="24"/>
                <w:szCs w:val="24"/>
              </w:rPr>
              <w:t>14</w:t>
            </w:r>
            <w:r w:rsidR="002D6A29">
              <w:rPr>
                <w:rFonts w:ascii="Times New Roman" w:hAnsi="Times New Roman"/>
                <w:bCs/>
                <w:sz w:val="24"/>
                <w:szCs w:val="24"/>
              </w:rPr>
              <w:t>. Специфика биоэтических проблем характеризуется: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lastRenderedPageBreak/>
              <w:t>А) Авторитетом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Междисциплинарностью</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Дискуссионным характером обсуждений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Материальной выгодой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Б, В</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ПК 2.3. Осуществлять динамическое наблюдение за пациентом при хронических заболеваниях и (или) состояниях, не сопровождающихся угрозой жизни пациента.</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1</w:t>
            </w:r>
            <w:r w:rsidR="00E56BBD">
              <w:rPr>
                <w:rFonts w:ascii="Times New Roman" w:hAnsi="Times New Roman"/>
                <w:bCs/>
                <w:sz w:val="24"/>
                <w:szCs w:val="24"/>
                <w:lang w:val="en-US"/>
              </w:rPr>
              <w:t>5</w:t>
            </w:r>
            <w:r>
              <w:rPr>
                <w:rFonts w:ascii="Times New Roman" w:hAnsi="Times New Roman"/>
                <w:bCs/>
                <w:sz w:val="24"/>
                <w:szCs w:val="24"/>
              </w:rPr>
              <w:t>. Физический признак здоровья – это:</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Хорошо развитые внимание и память</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Социальная активность</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Нормальное функционирование всех органов и систем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В</w:t>
            </w: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E56BBD">
            <w:pPr>
              <w:spacing w:line="240" w:lineRule="auto"/>
              <w:jc w:val="left"/>
              <w:rPr>
                <w:rFonts w:ascii="Times New Roman" w:hAnsi="Times New Roman"/>
                <w:bCs/>
                <w:sz w:val="24"/>
                <w:szCs w:val="24"/>
              </w:rPr>
            </w:pPr>
            <w:r w:rsidRPr="00E56BBD">
              <w:rPr>
                <w:rFonts w:ascii="Times New Roman" w:hAnsi="Times New Roman"/>
                <w:bCs/>
                <w:sz w:val="24"/>
                <w:szCs w:val="24"/>
              </w:rPr>
              <w:t>16</w:t>
            </w:r>
            <w:r w:rsidR="002D6A29">
              <w:rPr>
                <w:rFonts w:ascii="Times New Roman" w:hAnsi="Times New Roman"/>
                <w:bCs/>
                <w:sz w:val="24"/>
                <w:szCs w:val="24"/>
              </w:rPr>
              <w:t>. Что входит в структуру современной биоэтики как социального института?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Академическая биоэтика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Этические комитеты</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ООН</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Объединения представителей медицинского сообщества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А,Б,Г</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 2.4. Проводить экспертизу временной нетрудоспособности в соответствии с нормативными правовыми актами.</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1</w:t>
            </w:r>
            <w:r w:rsidR="00E56BBD" w:rsidRPr="00E56BBD">
              <w:rPr>
                <w:rFonts w:ascii="Times New Roman" w:hAnsi="Times New Roman"/>
                <w:bCs/>
                <w:sz w:val="24"/>
                <w:szCs w:val="24"/>
              </w:rPr>
              <w:t>7</w:t>
            </w:r>
            <w:r>
              <w:rPr>
                <w:rFonts w:ascii="Times New Roman" w:hAnsi="Times New Roman"/>
                <w:bCs/>
                <w:sz w:val="24"/>
                <w:szCs w:val="24"/>
              </w:rPr>
              <w:t>. С точки зрения современной медицины, основной критерий смерти человека – это:</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Смерть головного мозга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Отсутствие сердечной деятельности и дыхания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Нет обоснованных критериев</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E56BBD">
            <w:pPr>
              <w:spacing w:line="240" w:lineRule="auto"/>
              <w:jc w:val="left"/>
              <w:rPr>
                <w:rFonts w:ascii="Times New Roman" w:hAnsi="Times New Roman"/>
                <w:bCs/>
                <w:sz w:val="24"/>
                <w:szCs w:val="24"/>
              </w:rPr>
            </w:pPr>
            <w:r w:rsidRPr="00E56BBD">
              <w:rPr>
                <w:rFonts w:ascii="Times New Roman" w:hAnsi="Times New Roman"/>
                <w:bCs/>
                <w:sz w:val="24"/>
                <w:szCs w:val="24"/>
              </w:rPr>
              <w:t>18</w:t>
            </w:r>
            <w:r w:rsidR="002D6A29">
              <w:rPr>
                <w:rFonts w:ascii="Times New Roman" w:hAnsi="Times New Roman"/>
                <w:bCs/>
                <w:sz w:val="24"/>
                <w:szCs w:val="24"/>
              </w:rPr>
              <w:t>. Что относится к международным документам по биоэтике?</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Нюрнбергский кодекс (1947)</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Кодекс царя Хаммурапи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Женевская декларация (1948)</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Хельсинская декларация (1964)</w:t>
            </w:r>
          </w:p>
          <w:p w:rsidR="00431F6E" w:rsidRDefault="002D6A29">
            <w:pPr>
              <w:spacing w:line="240" w:lineRule="auto"/>
              <w:jc w:val="left"/>
              <w:rPr>
                <w:rFonts w:ascii="Times New Roman" w:hAnsi="Times New Roman"/>
                <w:bCs/>
                <w:sz w:val="24"/>
                <w:szCs w:val="24"/>
                <w:lang w:val="en-US"/>
              </w:rPr>
            </w:pPr>
            <w:r>
              <w:rPr>
                <w:rFonts w:ascii="Times New Roman" w:hAnsi="Times New Roman"/>
                <w:bCs/>
                <w:sz w:val="24"/>
                <w:szCs w:val="24"/>
              </w:rPr>
              <w:t>Ключ: А, В, Г</w:t>
            </w:r>
          </w:p>
          <w:p w:rsidR="00E56BBD" w:rsidRPr="00E56BBD" w:rsidRDefault="00E56BBD">
            <w:pPr>
              <w:spacing w:line="240" w:lineRule="auto"/>
              <w:jc w:val="left"/>
              <w:rPr>
                <w:rFonts w:ascii="Times New Roman" w:hAnsi="Times New Roman"/>
                <w:bCs/>
                <w:sz w:val="24"/>
                <w:szCs w:val="24"/>
                <w:lang w:val="en-US"/>
              </w:rPr>
            </w:pP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ПК 3.1. Проводить доврачебное функциональное обследование и оценку функциональных возможностей пациентов и инвалидов с последствиями травм, операций, хронических заболеваний на этапах реабилитации.</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982487">
            <w:pPr>
              <w:spacing w:line="240" w:lineRule="auto"/>
              <w:jc w:val="left"/>
              <w:rPr>
                <w:rFonts w:ascii="Times New Roman" w:hAnsi="Times New Roman"/>
                <w:bCs/>
                <w:sz w:val="24"/>
                <w:szCs w:val="24"/>
              </w:rPr>
            </w:pPr>
            <w:r w:rsidRPr="00982487">
              <w:rPr>
                <w:rFonts w:ascii="Times New Roman" w:hAnsi="Times New Roman"/>
                <w:bCs/>
                <w:sz w:val="24"/>
                <w:szCs w:val="24"/>
              </w:rPr>
              <w:t>19</w:t>
            </w:r>
            <w:r w:rsidR="002D6A29">
              <w:rPr>
                <w:rFonts w:ascii="Times New Roman" w:hAnsi="Times New Roman"/>
                <w:bCs/>
                <w:sz w:val="24"/>
                <w:szCs w:val="24"/>
              </w:rPr>
              <w:t>. Что означает понятие «инкурабельный больной»?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Отказывающийся от лечения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Неизлечимый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С трудно диагностируемым заболеванием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Б</w:t>
            </w: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982487">
            <w:pPr>
              <w:spacing w:line="240" w:lineRule="auto"/>
              <w:jc w:val="left"/>
              <w:rPr>
                <w:rFonts w:ascii="Times New Roman" w:hAnsi="Times New Roman"/>
                <w:bCs/>
                <w:sz w:val="24"/>
                <w:szCs w:val="24"/>
              </w:rPr>
            </w:pPr>
            <w:r w:rsidRPr="00982487">
              <w:rPr>
                <w:rFonts w:ascii="Times New Roman" w:hAnsi="Times New Roman"/>
                <w:bCs/>
                <w:sz w:val="24"/>
                <w:szCs w:val="24"/>
              </w:rPr>
              <w:t>20</w:t>
            </w:r>
            <w:r w:rsidR="002D6A29">
              <w:rPr>
                <w:rFonts w:ascii="Times New Roman" w:hAnsi="Times New Roman"/>
                <w:bCs/>
                <w:sz w:val="24"/>
                <w:szCs w:val="24"/>
              </w:rPr>
              <w:t>. Что относится к основным принципам биоэтики?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Автономия пациента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Не вредить</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Действовать во благо</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Материальная выгода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 Б, В</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 3.2. Оценивать уровень боли и оказывать паллиативную помощь при хроническом болевом синдроме у всех возрастных категорий пациентов.</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982487">
            <w:pPr>
              <w:spacing w:line="240" w:lineRule="auto"/>
              <w:jc w:val="left"/>
              <w:rPr>
                <w:rFonts w:ascii="Times New Roman" w:hAnsi="Times New Roman"/>
                <w:bCs/>
                <w:sz w:val="24"/>
                <w:szCs w:val="24"/>
              </w:rPr>
            </w:pPr>
            <w:r w:rsidRPr="00982487">
              <w:rPr>
                <w:rFonts w:ascii="Times New Roman" w:hAnsi="Times New Roman"/>
                <w:bCs/>
                <w:sz w:val="24"/>
                <w:szCs w:val="24"/>
              </w:rPr>
              <w:t>2</w:t>
            </w:r>
            <w:r w:rsidR="002D6A29">
              <w:rPr>
                <w:rFonts w:ascii="Times New Roman" w:hAnsi="Times New Roman"/>
                <w:bCs/>
                <w:sz w:val="24"/>
                <w:szCs w:val="24"/>
              </w:rPr>
              <w:t>1. Большинство этических проблем в медицине связано:</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С постановкой диагноза заболевания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С назначением лечения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С взаимоотношениями врача и пациента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В</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982487">
            <w:pPr>
              <w:spacing w:line="240" w:lineRule="auto"/>
              <w:jc w:val="left"/>
              <w:rPr>
                <w:rFonts w:ascii="Times New Roman" w:hAnsi="Times New Roman"/>
                <w:bCs/>
                <w:sz w:val="24"/>
                <w:szCs w:val="24"/>
              </w:rPr>
            </w:pPr>
            <w:r w:rsidRPr="00982487">
              <w:rPr>
                <w:rFonts w:ascii="Times New Roman" w:hAnsi="Times New Roman"/>
                <w:bCs/>
                <w:sz w:val="24"/>
                <w:szCs w:val="24"/>
              </w:rPr>
              <w:t>2</w:t>
            </w:r>
            <w:r w:rsidR="002D6A29">
              <w:rPr>
                <w:rFonts w:ascii="Times New Roman" w:hAnsi="Times New Roman"/>
                <w:bCs/>
                <w:sz w:val="24"/>
                <w:szCs w:val="24"/>
              </w:rPr>
              <w:t>2. Что предполагает принцип автономии пациента?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Право на свободное принятие решений в отношении своего здоровья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Осознанный выбор лечения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Любовь к врачу</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Доброжелательность</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 Б</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 3.3. Проводить медико-социальную реабилитацию инвалидов, одиноких лиц, участников военных действий и лиц из группы социального риска.</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982487">
            <w:pPr>
              <w:spacing w:line="240" w:lineRule="auto"/>
              <w:jc w:val="left"/>
              <w:rPr>
                <w:rFonts w:ascii="Times New Roman" w:hAnsi="Times New Roman"/>
                <w:bCs/>
                <w:sz w:val="24"/>
                <w:szCs w:val="24"/>
              </w:rPr>
            </w:pPr>
            <w:r w:rsidRPr="00982487">
              <w:rPr>
                <w:rFonts w:ascii="Times New Roman" w:hAnsi="Times New Roman"/>
                <w:bCs/>
                <w:sz w:val="24"/>
                <w:szCs w:val="24"/>
              </w:rPr>
              <w:t>23</w:t>
            </w:r>
            <w:r w:rsidR="002D6A29">
              <w:rPr>
                <w:rFonts w:ascii="Times New Roman" w:hAnsi="Times New Roman"/>
                <w:bCs/>
                <w:sz w:val="24"/>
                <w:szCs w:val="24"/>
              </w:rPr>
              <w:t>. К основным принципам помощи больным в хосписе относится: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Обязательное присутствие священника у постели больного</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Поддержание любой ценой жизни в умирающем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Купирование болей и психологическая поддержка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В</w:t>
            </w: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(множественный выбор)</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2</w:t>
            </w:r>
            <w:r w:rsidR="00982487" w:rsidRPr="00982487">
              <w:rPr>
                <w:rFonts w:ascii="Times New Roman" w:hAnsi="Times New Roman"/>
                <w:bCs/>
                <w:sz w:val="24"/>
                <w:szCs w:val="24"/>
              </w:rPr>
              <w:t>4</w:t>
            </w:r>
            <w:r>
              <w:rPr>
                <w:rFonts w:ascii="Times New Roman" w:hAnsi="Times New Roman"/>
                <w:bCs/>
                <w:sz w:val="24"/>
                <w:szCs w:val="24"/>
              </w:rPr>
              <w:t>. Правило конфиденциальности включает в себя: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Факт обращения за медицинской помощью</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Справедливость</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Сведения о диагнозе</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Здоровый образ жизни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 В</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ПК 4.1. Участвовать в организации и проведении диспансеризации населения фельдшерского участка различных возрастных групп и с различными заболеваниями.</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982487">
            <w:pPr>
              <w:spacing w:line="240" w:lineRule="auto"/>
              <w:jc w:val="left"/>
              <w:rPr>
                <w:rFonts w:ascii="Times New Roman" w:hAnsi="Times New Roman"/>
                <w:bCs/>
                <w:sz w:val="24"/>
                <w:szCs w:val="24"/>
              </w:rPr>
            </w:pPr>
            <w:r w:rsidRPr="00982487">
              <w:rPr>
                <w:rFonts w:ascii="Times New Roman" w:hAnsi="Times New Roman"/>
                <w:bCs/>
                <w:sz w:val="24"/>
                <w:szCs w:val="24"/>
              </w:rPr>
              <w:t>25</w:t>
            </w:r>
            <w:r w:rsidR="002D6A29">
              <w:rPr>
                <w:rFonts w:ascii="Times New Roman" w:hAnsi="Times New Roman"/>
                <w:bCs/>
                <w:sz w:val="24"/>
                <w:szCs w:val="24"/>
              </w:rPr>
              <w:t>. Необходимым условием проведения эксперимента на человеке является: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Добровольное информированное согласие испытуемого</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Решение врача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Согласие родственников</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2</w:t>
            </w:r>
            <w:r w:rsidR="00982487" w:rsidRPr="00982487">
              <w:rPr>
                <w:rFonts w:ascii="Times New Roman" w:hAnsi="Times New Roman"/>
                <w:bCs/>
                <w:sz w:val="24"/>
                <w:szCs w:val="24"/>
              </w:rPr>
              <w:t>6</w:t>
            </w:r>
            <w:r>
              <w:rPr>
                <w:rFonts w:ascii="Times New Roman" w:hAnsi="Times New Roman"/>
                <w:bCs/>
                <w:sz w:val="24"/>
                <w:szCs w:val="24"/>
              </w:rPr>
              <w:t>. Какие модели взаимоотношений врача и пациента выделяет Р. Витч?</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Семейная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Инженерная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Контрактная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Коллегиальная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Б, В, Г</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 4.2. Проводить санитарно-гигиеническое просвещение населения.</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982487">
            <w:pPr>
              <w:spacing w:line="240" w:lineRule="auto"/>
              <w:jc w:val="left"/>
              <w:rPr>
                <w:rFonts w:ascii="Times New Roman" w:hAnsi="Times New Roman"/>
                <w:bCs/>
                <w:sz w:val="24"/>
                <w:szCs w:val="24"/>
              </w:rPr>
            </w:pPr>
            <w:r w:rsidRPr="00982487">
              <w:rPr>
                <w:rFonts w:ascii="Times New Roman" w:hAnsi="Times New Roman"/>
                <w:bCs/>
                <w:sz w:val="24"/>
                <w:szCs w:val="24"/>
              </w:rPr>
              <w:t>27</w:t>
            </w:r>
            <w:r w:rsidR="002D6A29">
              <w:rPr>
                <w:rFonts w:ascii="Times New Roman" w:hAnsi="Times New Roman"/>
                <w:bCs/>
                <w:sz w:val="24"/>
                <w:szCs w:val="24"/>
              </w:rPr>
              <w:t>. Гражданин имеет право отказаться от участия в эксперименте:</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На любой стадии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Только до начала эксперимента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Только при угрозе жизни или здоровью</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2</w:t>
            </w:r>
            <w:r w:rsidR="00982487" w:rsidRPr="00982487">
              <w:rPr>
                <w:rFonts w:ascii="Times New Roman" w:hAnsi="Times New Roman"/>
                <w:bCs/>
                <w:sz w:val="24"/>
                <w:szCs w:val="24"/>
              </w:rPr>
              <w:t>8</w:t>
            </w:r>
            <w:r>
              <w:rPr>
                <w:rFonts w:ascii="Times New Roman" w:hAnsi="Times New Roman"/>
                <w:bCs/>
                <w:sz w:val="24"/>
                <w:szCs w:val="24"/>
              </w:rPr>
              <w:t>. Модель пасторского (сакрального) типа, в которой: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Врач полностью решает за пациента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Врач избегает пациента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Врач ищет материальную выгоду</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lastRenderedPageBreak/>
              <w:t>Г) Врач действует в наилучших интересах пациента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 Г</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ПК 4.3. Осуществлять иммунопрофилактическую деятельность.</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982487">
            <w:pPr>
              <w:spacing w:line="240" w:lineRule="auto"/>
              <w:jc w:val="left"/>
              <w:rPr>
                <w:rFonts w:ascii="Times New Roman" w:hAnsi="Times New Roman"/>
                <w:bCs/>
                <w:sz w:val="24"/>
                <w:szCs w:val="24"/>
              </w:rPr>
            </w:pPr>
            <w:r w:rsidRPr="00982487">
              <w:rPr>
                <w:rFonts w:ascii="Times New Roman" w:hAnsi="Times New Roman"/>
                <w:bCs/>
                <w:sz w:val="24"/>
                <w:szCs w:val="24"/>
              </w:rPr>
              <w:t>29</w:t>
            </w:r>
            <w:r w:rsidR="002D6A29">
              <w:rPr>
                <w:rFonts w:ascii="Times New Roman" w:hAnsi="Times New Roman"/>
                <w:bCs/>
                <w:sz w:val="24"/>
                <w:szCs w:val="24"/>
              </w:rPr>
              <w:t>. К задачам биоэтики как социального института относится: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Прогресс медицинской науки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Применение в практическом здравоохранении новых биомедицинских технологий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Поиск путей решения моральных проблем, порожденных новейшими достижениями биомедицинской науки и практики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В</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3</w:t>
            </w:r>
            <w:r w:rsidR="00982487" w:rsidRPr="00982487">
              <w:rPr>
                <w:rFonts w:ascii="Times New Roman" w:hAnsi="Times New Roman"/>
                <w:bCs/>
                <w:sz w:val="24"/>
                <w:szCs w:val="24"/>
              </w:rPr>
              <w:t>0</w:t>
            </w:r>
            <w:r>
              <w:rPr>
                <w:rFonts w:ascii="Times New Roman" w:hAnsi="Times New Roman"/>
                <w:bCs/>
                <w:sz w:val="24"/>
                <w:szCs w:val="24"/>
              </w:rPr>
              <w:t>. Модель инженерного типа, в которой: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Врач выступает в роли ученого, эксперта по данной проблеме</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Врач опирается только на факты</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Врач относится к пациенту как к личности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Пациент воспринимает врача как отца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 Б</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 5.1. Проводить обследование пациентов в целях выявления заболеваний и (или) состояний, требующих оказания скорой медицинской помощи в экстренной и неотложной формах, в том числе вне медицинской организации.</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982487">
            <w:pPr>
              <w:spacing w:line="240" w:lineRule="auto"/>
              <w:jc w:val="left"/>
              <w:rPr>
                <w:rFonts w:ascii="Times New Roman" w:hAnsi="Times New Roman"/>
                <w:bCs/>
                <w:sz w:val="24"/>
                <w:szCs w:val="24"/>
              </w:rPr>
            </w:pPr>
            <w:r w:rsidRPr="00F93301">
              <w:rPr>
                <w:rFonts w:ascii="Times New Roman" w:hAnsi="Times New Roman"/>
                <w:bCs/>
                <w:sz w:val="24"/>
                <w:szCs w:val="24"/>
              </w:rPr>
              <w:t>3</w:t>
            </w:r>
            <w:r w:rsidR="002D6A29">
              <w:rPr>
                <w:rFonts w:ascii="Times New Roman" w:hAnsi="Times New Roman"/>
                <w:bCs/>
                <w:sz w:val="24"/>
                <w:szCs w:val="24"/>
              </w:rPr>
              <w:t>1. Биомедицинская этика – это:</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Наука о моральных нормах и принципах, регулирующих поведение медицинских работников в системе их профессиональной деятельности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Учение о профессиональном долге врача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Прикладная междисциплинарная наука, предметом которой выступает нравственное отношение общества в целом и профессионалов – медиков и биологов – к человеку, его жизни, здоровью, смерти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В</w:t>
            </w: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982487">
            <w:pPr>
              <w:spacing w:line="240" w:lineRule="auto"/>
              <w:jc w:val="left"/>
              <w:rPr>
                <w:rFonts w:ascii="Times New Roman" w:hAnsi="Times New Roman"/>
                <w:bCs/>
                <w:sz w:val="24"/>
                <w:szCs w:val="24"/>
              </w:rPr>
            </w:pPr>
            <w:r w:rsidRPr="00982487">
              <w:rPr>
                <w:rFonts w:ascii="Times New Roman" w:hAnsi="Times New Roman"/>
                <w:bCs/>
                <w:sz w:val="24"/>
                <w:szCs w:val="24"/>
              </w:rPr>
              <w:t>3</w:t>
            </w:r>
            <w:r w:rsidR="002D6A29">
              <w:rPr>
                <w:rFonts w:ascii="Times New Roman" w:hAnsi="Times New Roman"/>
                <w:bCs/>
                <w:sz w:val="24"/>
                <w:szCs w:val="24"/>
              </w:rPr>
              <w:t>2. Модель коллегиального типа, в которой: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Врач и пациент выступают как коллеги или соратники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Отношения между врачом и пациентом базируются на равенстве сторон</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Пациент подчинен врачу</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Врач воспринимает пациента как биологическую машину</w:t>
            </w:r>
          </w:p>
          <w:p w:rsidR="00431F6E" w:rsidRDefault="002D6A29">
            <w:pPr>
              <w:spacing w:line="240" w:lineRule="auto"/>
              <w:jc w:val="left"/>
              <w:rPr>
                <w:rFonts w:ascii="Times New Roman" w:hAnsi="Times New Roman"/>
                <w:bCs/>
                <w:sz w:val="24"/>
                <w:szCs w:val="24"/>
                <w:lang w:val="en-US"/>
              </w:rPr>
            </w:pPr>
            <w:r>
              <w:rPr>
                <w:rFonts w:ascii="Times New Roman" w:hAnsi="Times New Roman"/>
                <w:bCs/>
                <w:sz w:val="24"/>
                <w:szCs w:val="24"/>
              </w:rPr>
              <w:t>Ключ: А, Б</w:t>
            </w:r>
          </w:p>
          <w:p w:rsidR="00982487" w:rsidRPr="00982487" w:rsidRDefault="00982487">
            <w:pPr>
              <w:spacing w:line="240" w:lineRule="auto"/>
              <w:jc w:val="left"/>
              <w:rPr>
                <w:rFonts w:ascii="Times New Roman" w:hAnsi="Times New Roman"/>
                <w:bCs/>
                <w:sz w:val="24"/>
                <w:szCs w:val="24"/>
                <w:lang w:val="en-US"/>
              </w:rPr>
            </w:pP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ПК 5.2. Назначать и проводить лечение пациентов с заболеваниями и (или) состояниями, требующими оказания скорой медицинской помощи в экстренной и неотложной формах, в том числе вне медицинской организации.</w:t>
            </w:r>
          </w:p>
          <w:p w:rsidR="00431F6E" w:rsidRDefault="00431F6E">
            <w:pPr>
              <w:spacing w:line="240" w:lineRule="auto"/>
              <w:jc w:val="left"/>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982487">
            <w:pPr>
              <w:spacing w:line="240" w:lineRule="auto"/>
              <w:jc w:val="left"/>
              <w:rPr>
                <w:rFonts w:ascii="Times New Roman" w:hAnsi="Times New Roman"/>
                <w:bCs/>
                <w:sz w:val="24"/>
                <w:szCs w:val="24"/>
              </w:rPr>
            </w:pPr>
            <w:r w:rsidRPr="00F93301">
              <w:rPr>
                <w:rFonts w:ascii="Times New Roman" w:hAnsi="Times New Roman"/>
                <w:bCs/>
                <w:sz w:val="24"/>
                <w:szCs w:val="24"/>
              </w:rPr>
              <w:t>33</w:t>
            </w:r>
            <w:r w:rsidR="002D6A29">
              <w:rPr>
                <w:rFonts w:ascii="Times New Roman" w:hAnsi="Times New Roman"/>
                <w:bCs/>
                <w:sz w:val="24"/>
                <w:szCs w:val="24"/>
              </w:rPr>
              <w:t>. Биоэтическое знание характеризуется: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Индивидуально-авторским характером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Наличием национальных особенностей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Универсальностью</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В</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3</w:t>
            </w:r>
            <w:r w:rsidR="00982487" w:rsidRPr="00982487">
              <w:rPr>
                <w:rFonts w:ascii="Times New Roman" w:hAnsi="Times New Roman"/>
                <w:bCs/>
                <w:sz w:val="24"/>
                <w:szCs w:val="24"/>
              </w:rPr>
              <w:t>4</w:t>
            </w:r>
            <w:r>
              <w:rPr>
                <w:rFonts w:ascii="Times New Roman" w:hAnsi="Times New Roman"/>
                <w:bCs/>
                <w:sz w:val="24"/>
                <w:szCs w:val="24"/>
              </w:rPr>
              <w:t>. Модель контрактного типа, в которой: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Пациент подчинен врачу</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Врач и пациент осознают свои обязанности и выгоды</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Врач и пациент заключают соглашение (договор) между собой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Врач и пациент выступают как коллеги или партнеры</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Б, В</w:t>
            </w:r>
          </w:p>
        </w:tc>
      </w:tr>
      <w:tr w:rsidR="00431F6E">
        <w:tc>
          <w:tcPr>
            <w:tcW w:w="3816" w:type="dxa"/>
          </w:tcPr>
          <w:p w:rsidR="00431F6E" w:rsidRDefault="002D6A29">
            <w:pPr>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 6.3. Контролировать выполнение должностных обязанностей находящегося в распоряжении персонала.</w:t>
            </w:r>
          </w:p>
          <w:p w:rsidR="00431F6E" w:rsidRDefault="00431F6E">
            <w:pPr>
              <w:spacing w:line="240" w:lineRule="auto"/>
              <w:jc w:val="left"/>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982487">
            <w:pPr>
              <w:spacing w:line="240" w:lineRule="auto"/>
              <w:jc w:val="left"/>
              <w:rPr>
                <w:rFonts w:ascii="Times New Roman" w:hAnsi="Times New Roman"/>
                <w:bCs/>
                <w:sz w:val="24"/>
                <w:szCs w:val="24"/>
              </w:rPr>
            </w:pPr>
            <w:r w:rsidRPr="00982487">
              <w:rPr>
                <w:rFonts w:ascii="Times New Roman" w:hAnsi="Times New Roman"/>
                <w:bCs/>
                <w:sz w:val="24"/>
                <w:szCs w:val="24"/>
              </w:rPr>
              <w:t>35</w:t>
            </w:r>
            <w:r w:rsidR="002D6A29">
              <w:rPr>
                <w:rFonts w:ascii="Times New Roman" w:hAnsi="Times New Roman"/>
                <w:bCs/>
                <w:sz w:val="24"/>
                <w:szCs w:val="24"/>
              </w:rPr>
              <w:t>. Область социального регулирования биоэтики касается: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Экспериментальных исследований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Практического внедрения биомедицинских технологий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Социальной и нравственной ответственности ученых-исследователей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В</w:t>
            </w:r>
          </w:p>
          <w:p w:rsidR="00431F6E" w:rsidRDefault="00431F6E">
            <w:pPr>
              <w:spacing w:line="240" w:lineRule="auto"/>
              <w:jc w:val="left"/>
              <w:rPr>
                <w:rFonts w:ascii="Times New Roman" w:hAnsi="Times New Roman"/>
                <w:bCs/>
                <w:sz w:val="24"/>
                <w:szCs w:val="24"/>
              </w:rPr>
            </w:pPr>
          </w:p>
          <w:p w:rsidR="00431F6E" w:rsidRDefault="00431F6E">
            <w:pPr>
              <w:spacing w:line="240" w:lineRule="auto"/>
              <w:jc w:val="left"/>
              <w:rPr>
                <w:rFonts w:ascii="Times New Roman" w:hAnsi="Times New Roman"/>
                <w:bCs/>
                <w:sz w:val="24"/>
                <w:szCs w:val="24"/>
              </w:rPr>
            </w:pPr>
          </w:p>
        </w:tc>
      </w:tr>
      <w:tr w:rsidR="00431F6E">
        <w:tc>
          <w:tcPr>
            <w:tcW w:w="3816" w:type="dxa"/>
          </w:tcPr>
          <w:p w:rsidR="00431F6E" w:rsidRDefault="002D6A29">
            <w:pPr>
              <w:spacing w:line="240" w:lineRule="auto"/>
              <w:rPr>
                <w:rFonts w:ascii="Times New Roman" w:hAnsi="Times New Roman" w:cs="Times New Roman"/>
                <w:bCs/>
                <w:sz w:val="24"/>
                <w:szCs w:val="24"/>
              </w:rPr>
            </w:pPr>
            <w:r>
              <w:rPr>
                <w:rFonts w:ascii="Times New Roman" w:hAnsi="Times New Roman" w:cs="Times New Roman"/>
                <w:bCs/>
                <w:sz w:val="24"/>
                <w:szCs w:val="24"/>
              </w:rPr>
              <w:t>ПК 6.4. Организовывать деятельность персонала с соблюдением психологических и этических аспектов работы в команде.</w:t>
            </w:r>
          </w:p>
          <w:p w:rsidR="00431F6E" w:rsidRDefault="00431F6E">
            <w:pPr>
              <w:spacing w:line="240" w:lineRule="auto"/>
              <w:jc w:val="left"/>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F93301">
            <w:pPr>
              <w:spacing w:line="240" w:lineRule="auto"/>
              <w:jc w:val="left"/>
              <w:rPr>
                <w:rFonts w:ascii="Times New Roman" w:hAnsi="Times New Roman"/>
                <w:bCs/>
                <w:sz w:val="24"/>
                <w:szCs w:val="24"/>
              </w:rPr>
            </w:pPr>
            <w:r>
              <w:rPr>
                <w:rFonts w:ascii="Times New Roman" w:hAnsi="Times New Roman"/>
                <w:bCs/>
                <w:sz w:val="24"/>
                <w:szCs w:val="24"/>
              </w:rPr>
              <w:t>36</w:t>
            </w:r>
            <w:r w:rsidR="002D6A29">
              <w:rPr>
                <w:rFonts w:ascii="Times New Roman" w:hAnsi="Times New Roman"/>
                <w:bCs/>
                <w:sz w:val="24"/>
                <w:szCs w:val="24"/>
              </w:rPr>
              <w:t>. Какие из понятий выражают гуманное отношение к человеку?</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Сострадание</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Выгода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Равнодушие</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Милосердие</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 Г</w:t>
            </w:r>
          </w:p>
        </w:tc>
      </w:tr>
    </w:tbl>
    <w:p w:rsidR="00431F6E" w:rsidRDefault="00431F6E">
      <w:pPr>
        <w:spacing w:line="240" w:lineRule="auto"/>
        <w:ind w:firstLine="709"/>
        <w:jc w:val="center"/>
        <w:rPr>
          <w:rFonts w:ascii="Times New Roman" w:hAnsi="Times New Roman" w:cs="Times New Roman"/>
          <w:b/>
          <w:sz w:val="24"/>
          <w:szCs w:val="24"/>
        </w:rPr>
      </w:pPr>
    </w:p>
    <w:p w:rsidR="00F93301" w:rsidRDefault="00F93301">
      <w:pPr>
        <w:spacing w:line="240" w:lineRule="auto"/>
        <w:ind w:firstLine="709"/>
        <w:jc w:val="center"/>
        <w:rPr>
          <w:rFonts w:ascii="Times New Roman" w:hAnsi="Times New Roman" w:cs="Times New Roman"/>
          <w:b/>
          <w:sz w:val="24"/>
          <w:szCs w:val="24"/>
        </w:rPr>
      </w:pPr>
    </w:p>
    <w:p w:rsidR="00F93301" w:rsidRDefault="00F93301">
      <w:pPr>
        <w:spacing w:line="240" w:lineRule="auto"/>
        <w:ind w:firstLine="709"/>
        <w:jc w:val="center"/>
        <w:rPr>
          <w:rFonts w:ascii="Times New Roman" w:hAnsi="Times New Roman" w:cs="Times New Roman"/>
          <w:b/>
          <w:sz w:val="24"/>
          <w:szCs w:val="24"/>
        </w:rPr>
      </w:pPr>
    </w:p>
    <w:p w:rsidR="00CA16AA" w:rsidRDefault="00CA16AA">
      <w:pPr>
        <w:spacing w:line="240" w:lineRule="auto"/>
        <w:ind w:firstLine="709"/>
        <w:jc w:val="center"/>
        <w:rPr>
          <w:rFonts w:ascii="Times New Roman" w:hAnsi="Times New Roman" w:cs="Times New Roman"/>
          <w:b/>
          <w:sz w:val="24"/>
          <w:szCs w:val="24"/>
        </w:rPr>
      </w:pPr>
    </w:p>
    <w:p w:rsidR="00431F6E" w:rsidRDefault="002D6A29">
      <w:pPr>
        <w:suppressAutoHyphens/>
        <w:spacing w:line="240" w:lineRule="auto"/>
        <w:ind w:right="283"/>
        <w:jc w:val="center"/>
        <w:rPr>
          <w:rFonts w:ascii="Times New Roman" w:hAnsi="Times New Roman"/>
          <w:b/>
          <w:sz w:val="28"/>
          <w:szCs w:val="28"/>
        </w:rPr>
      </w:pPr>
      <w:r>
        <w:rPr>
          <w:rFonts w:ascii="Times New Roman" w:hAnsi="Times New Roman"/>
          <w:b/>
          <w:sz w:val="28"/>
          <w:szCs w:val="28"/>
        </w:rPr>
        <w:lastRenderedPageBreak/>
        <w:t>Оценочные средства для промежуточного контроля</w:t>
      </w:r>
    </w:p>
    <w:p w:rsidR="00431F6E" w:rsidRDefault="00431F6E">
      <w:pPr>
        <w:spacing w:line="240" w:lineRule="auto"/>
        <w:ind w:firstLine="709"/>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3816"/>
        <w:gridCol w:w="10970"/>
      </w:tblGrid>
      <w:tr w:rsidR="00431F6E">
        <w:tc>
          <w:tcPr>
            <w:tcW w:w="3816" w:type="dxa"/>
          </w:tcPr>
          <w:p w:rsidR="00431F6E" w:rsidRDefault="002D6A29">
            <w:pPr>
              <w:suppressAutoHyphens/>
              <w:spacing w:line="240" w:lineRule="auto"/>
              <w:ind w:left="-142" w:right="-106"/>
              <w:jc w:val="center"/>
              <w:rPr>
                <w:rFonts w:ascii="Times New Roman" w:hAnsi="Times New Roman"/>
                <w:b/>
                <w:sz w:val="24"/>
                <w:szCs w:val="24"/>
              </w:rPr>
            </w:pPr>
            <w:r>
              <w:rPr>
                <w:rFonts w:ascii="Times New Roman" w:hAnsi="Times New Roman"/>
                <w:b/>
                <w:sz w:val="24"/>
                <w:szCs w:val="24"/>
              </w:rPr>
              <w:t>Код и наименование</w:t>
            </w:r>
          </w:p>
          <w:p w:rsidR="00431F6E" w:rsidRDefault="002D6A29">
            <w:pPr>
              <w:spacing w:line="240" w:lineRule="auto"/>
              <w:jc w:val="center"/>
              <w:rPr>
                <w:rFonts w:ascii="Times New Roman" w:hAnsi="Times New Roman" w:cs="Times New Roman"/>
                <w:b/>
                <w:sz w:val="24"/>
                <w:szCs w:val="24"/>
              </w:rPr>
            </w:pPr>
            <w:r>
              <w:rPr>
                <w:rFonts w:ascii="Times New Roman" w:hAnsi="Times New Roman"/>
                <w:b/>
                <w:sz w:val="24"/>
                <w:szCs w:val="24"/>
              </w:rPr>
              <w:t>компетенции</w:t>
            </w:r>
          </w:p>
        </w:tc>
        <w:tc>
          <w:tcPr>
            <w:tcW w:w="10970" w:type="dxa"/>
          </w:tcPr>
          <w:p w:rsidR="00431F6E" w:rsidRDefault="002D6A29">
            <w:pPr>
              <w:spacing w:line="240" w:lineRule="auto"/>
              <w:jc w:val="center"/>
              <w:rPr>
                <w:rFonts w:ascii="Times New Roman" w:hAnsi="Times New Roman" w:cs="Times New Roman"/>
                <w:b/>
                <w:sz w:val="24"/>
                <w:szCs w:val="24"/>
              </w:rPr>
            </w:pPr>
            <w:r>
              <w:rPr>
                <w:rFonts w:ascii="Times New Roman" w:hAnsi="Times New Roman"/>
                <w:b/>
                <w:sz w:val="24"/>
                <w:szCs w:val="24"/>
              </w:rPr>
              <w:t>Оценочные средства</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ОК 01. Выбирать способы решения задач профессиональной деятельности применительно к различным контекстам.</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982487">
            <w:pPr>
              <w:spacing w:line="240" w:lineRule="auto"/>
              <w:jc w:val="left"/>
              <w:rPr>
                <w:rFonts w:ascii="Times New Roman" w:hAnsi="Times New Roman"/>
                <w:bCs/>
                <w:sz w:val="24"/>
                <w:szCs w:val="24"/>
              </w:rPr>
            </w:pPr>
            <w:r w:rsidRPr="00982487">
              <w:rPr>
                <w:rFonts w:ascii="Times New Roman" w:hAnsi="Times New Roman"/>
                <w:bCs/>
                <w:sz w:val="24"/>
                <w:szCs w:val="24"/>
              </w:rPr>
              <w:t>1</w:t>
            </w:r>
            <w:r w:rsidR="002D6A29">
              <w:rPr>
                <w:rFonts w:ascii="Times New Roman" w:hAnsi="Times New Roman"/>
                <w:bCs/>
                <w:sz w:val="24"/>
                <w:szCs w:val="24"/>
              </w:rPr>
              <w:t>. Какое понятие этики выражает стремление человека к наслаждению?</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Гедонизм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Эгоизм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Практицизм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982487">
            <w:pPr>
              <w:spacing w:line="240" w:lineRule="auto"/>
              <w:jc w:val="left"/>
              <w:rPr>
                <w:rFonts w:ascii="Times New Roman" w:hAnsi="Times New Roman"/>
                <w:bCs/>
                <w:sz w:val="24"/>
                <w:szCs w:val="24"/>
              </w:rPr>
            </w:pPr>
            <w:r w:rsidRPr="00982487">
              <w:rPr>
                <w:rFonts w:ascii="Times New Roman" w:hAnsi="Times New Roman"/>
                <w:bCs/>
                <w:sz w:val="24"/>
                <w:szCs w:val="24"/>
              </w:rPr>
              <w:t>2</w:t>
            </w:r>
            <w:r w:rsidR="002D6A29">
              <w:rPr>
                <w:rFonts w:ascii="Times New Roman" w:hAnsi="Times New Roman"/>
                <w:bCs/>
                <w:sz w:val="24"/>
                <w:szCs w:val="24"/>
              </w:rPr>
              <w:t>. Что относится к основным целям этики как науки?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Изучение исторического развития нравственности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Теоретическое обоснование нравственных принципов</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Формирование правовой доктрины</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Автономность</w:t>
            </w:r>
          </w:p>
          <w:p w:rsidR="00431F6E" w:rsidRDefault="002D6A29" w:rsidP="00982487">
            <w:pPr>
              <w:spacing w:line="240" w:lineRule="auto"/>
              <w:jc w:val="left"/>
              <w:rPr>
                <w:rFonts w:ascii="Times New Roman" w:hAnsi="Times New Roman"/>
                <w:b/>
                <w:sz w:val="24"/>
                <w:szCs w:val="24"/>
              </w:rPr>
            </w:pPr>
            <w:r>
              <w:rPr>
                <w:rFonts w:ascii="Times New Roman" w:hAnsi="Times New Roman"/>
                <w:bCs/>
                <w:sz w:val="24"/>
                <w:szCs w:val="24"/>
              </w:rPr>
              <w:t>Ключ: А, Б</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982487">
            <w:pPr>
              <w:spacing w:line="240" w:lineRule="auto"/>
              <w:jc w:val="left"/>
              <w:rPr>
                <w:rFonts w:ascii="Times New Roman" w:hAnsi="Times New Roman"/>
                <w:bCs/>
                <w:sz w:val="24"/>
                <w:szCs w:val="24"/>
              </w:rPr>
            </w:pPr>
            <w:r w:rsidRPr="00F93301">
              <w:rPr>
                <w:rFonts w:ascii="Times New Roman" w:hAnsi="Times New Roman"/>
                <w:bCs/>
                <w:sz w:val="24"/>
                <w:szCs w:val="24"/>
              </w:rPr>
              <w:t>3</w:t>
            </w:r>
            <w:r w:rsidR="002D6A29">
              <w:rPr>
                <w:rFonts w:ascii="Times New Roman" w:hAnsi="Times New Roman"/>
                <w:bCs/>
                <w:sz w:val="24"/>
                <w:szCs w:val="24"/>
              </w:rPr>
              <w:t>. Кто ввел термин «биоэтика»?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Аристотель</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И. Бентам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В.Р. Поттер</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В</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на установление соответствия</w:t>
            </w:r>
          </w:p>
          <w:p w:rsidR="00431F6E" w:rsidRDefault="00982487">
            <w:pPr>
              <w:spacing w:line="240" w:lineRule="auto"/>
              <w:jc w:val="left"/>
              <w:rPr>
                <w:rFonts w:ascii="Times New Roman" w:hAnsi="Times New Roman"/>
                <w:bCs/>
                <w:sz w:val="24"/>
                <w:szCs w:val="24"/>
              </w:rPr>
            </w:pPr>
            <w:r w:rsidRPr="00D4643B">
              <w:rPr>
                <w:rFonts w:ascii="Times New Roman" w:hAnsi="Times New Roman"/>
                <w:bCs/>
                <w:sz w:val="24"/>
                <w:szCs w:val="24"/>
              </w:rPr>
              <w:t>4</w:t>
            </w:r>
            <w:r w:rsidR="002D6A29">
              <w:rPr>
                <w:rFonts w:ascii="Times New Roman" w:hAnsi="Times New Roman"/>
                <w:bCs/>
                <w:sz w:val="24"/>
                <w:szCs w:val="24"/>
              </w:rPr>
              <w:t>. Установите соответствие между понятием и его характеристикой:</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5"/>
              <w:gridCol w:w="8639"/>
            </w:tblGrid>
            <w:tr w:rsidR="00431F6E" w:rsidTr="00CA16AA">
              <w:tc>
                <w:tcPr>
                  <w:tcW w:w="2105" w:type="dxa"/>
                </w:tcPr>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1. Моральный выбор</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2. Моральное сознание</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3. Социальная ответственность</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lastRenderedPageBreak/>
                    <w:t>4. Нравственные отношения</w:t>
                  </w:r>
                </w:p>
              </w:tc>
              <w:tc>
                <w:tcPr>
                  <w:tcW w:w="8639" w:type="dxa"/>
                </w:tcPr>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lastRenderedPageBreak/>
                    <w:t>А. Одна из форм общественного сознания, которая отражает бытие общества в целом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Акт моральной деятельности, который выражается в сознательном предпочтении определенной линии поведения или конкретного варианта поступка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 xml:space="preserve">В. Отношения, которые складываются между людьми при реализации моральных </w:t>
                  </w:r>
                  <w:r>
                    <w:rPr>
                      <w:rFonts w:ascii="Times New Roman" w:hAnsi="Times New Roman"/>
                      <w:bCs/>
                      <w:sz w:val="24"/>
                      <w:szCs w:val="24"/>
                    </w:rPr>
                    <w:lastRenderedPageBreak/>
                    <w:t>ценностей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Этический принцип, который должен учитывать не только интересы и ценности индивида, но и общества в целом, при реализации конкретных решений</w:t>
                  </w:r>
                </w:p>
              </w:tc>
            </w:tr>
          </w:tbl>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lastRenderedPageBreak/>
              <w:t>Ключ: 1–Б, 2–А, 3–Г, 4–В</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5. Что можно отнести к основным видам ответственности?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Нравственная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Гуманитарная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Системная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Профессиональная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 Г</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431F6E" w:rsidRDefault="00D4643B">
            <w:pPr>
              <w:spacing w:line="240" w:lineRule="auto"/>
              <w:jc w:val="left"/>
              <w:rPr>
                <w:rFonts w:ascii="Times New Roman" w:hAnsi="Times New Roman"/>
                <w:bCs/>
                <w:sz w:val="24"/>
                <w:szCs w:val="24"/>
              </w:rPr>
            </w:pPr>
            <w:r w:rsidRPr="00D4643B">
              <w:rPr>
                <w:rFonts w:ascii="Times New Roman" w:hAnsi="Times New Roman"/>
                <w:bCs/>
                <w:sz w:val="24"/>
                <w:szCs w:val="24"/>
              </w:rPr>
              <w:t>6</w:t>
            </w:r>
            <w:r w:rsidR="002D6A29">
              <w:rPr>
                <w:rFonts w:ascii="Times New Roman" w:hAnsi="Times New Roman"/>
                <w:bCs/>
                <w:sz w:val="24"/>
                <w:szCs w:val="24"/>
              </w:rPr>
              <w:t>. Расположите в правильной последовательности следующие документы:</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Нюрнбергский кодекс</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Закон № 323 «Об основах охраны здоровья граждан» РФ</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Корпус Гиппократа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Хельсинская Декларация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В–А–Г–Б</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ОК 04. Эффективно взаимодействовать и работать в коллективе и команде.</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D4643B">
            <w:pPr>
              <w:spacing w:line="240" w:lineRule="auto"/>
              <w:jc w:val="left"/>
              <w:rPr>
                <w:rFonts w:ascii="Times New Roman" w:hAnsi="Times New Roman"/>
                <w:bCs/>
                <w:sz w:val="24"/>
                <w:szCs w:val="24"/>
              </w:rPr>
            </w:pPr>
            <w:r w:rsidRPr="00D4643B">
              <w:rPr>
                <w:rFonts w:ascii="Times New Roman" w:hAnsi="Times New Roman"/>
                <w:bCs/>
                <w:sz w:val="24"/>
                <w:szCs w:val="24"/>
              </w:rPr>
              <w:t>7</w:t>
            </w:r>
            <w:r w:rsidR="002D6A29">
              <w:rPr>
                <w:rFonts w:ascii="Times New Roman" w:hAnsi="Times New Roman"/>
                <w:bCs/>
                <w:sz w:val="24"/>
                <w:szCs w:val="24"/>
              </w:rPr>
              <w:t>. Что относится к нравственным проблемам медицинского экспериментирования?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Поиск новых методов профилактики, диагностики и лечения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Защита прав участников эксперимента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Защита интересов исследовательского коллектива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Б</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D4643B">
            <w:pPr>
              <w:spacing w:line="240" w:lineRule="auto"/>
              <w:jc w:val="left"/>
              <w:rPr>
                <w:rFonts w:ascii="Times New Roman" w:hAnsi="Times New Roman"/>
                <w:bCs/>
                <w:sz w:val="24"/>
                <w:szCs w:val="24"/>
              </w:rPr>
            </w:pPr>
            <w:r w:rsidRPr="00D4643B">
              <w:rPr>
                <w:rFonts w:ascii="Times New Roman" w:hAnsi="Times New Roman"/>
                <w:bCs/>
                <w:sz w:val="24"/>
                <w:szCs w:val="24"/>
              </w:rPr>
              <w:t>8</w:t>
            </w:r>
            <w:r w:rsidR="002D6A29">
              <w:rPr>
                <w:rFonts w:ascii="Times New Roman" w:hAnsi="Times New Roman"/>
                <w:bCs/>
                <w:sz w:val="24"/>
                <w:szCs w:val="24"/>
              </w:rPr>
              <w:t>. Что относится к основным задачам медицинского консилиума?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Уточнение диагноза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Определение тактики лечения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Автономия пациента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Справедливость</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 Б</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D4643B">
            <w:pPr>
              <w:spacing w:line="240" w:lineRule="auto"/>
              <w:jc w:val="left"/>
              <w:rPr>
                <w:rFonts w:ascii="Times New Roman" w:hAnsi="Times New Roman"/>
                <w:bCs/>
                <w:sz w:val="24"/>
                <w:szCs w:val="24"/>
              </w:rPr>
            </w:pPr>
            <w:r w:rsidRPr="00D4643B">
              <w:rPr>
                <w:rFonts w:ascii="Times New Roman" w:hAnsi="Times New Roman"/>
                <w:bCs/>
                <w:sz w:val="24"/>
                <w:szCs w:val="24"/>
              </w:rPr>
              <w:t>9</w:t>
            </w:r>
            <w:r w:rsidR="002D6A29">
              <w:rPr>
                <w:rFonts w:ascii="Times New Roman" w:hAnsi="Times New Roman"/>
                <w:bCs/>
                <w:sz w:val="24"/>
                <w:szCs w:val="24"/>
              </w:rPr>
              <w:t>. Что означает понятие «медицинская этика»?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Наука о моральных нормах и принципах, регулирующих поведение и взаимоотношения медицинских работников в системе их профессиональной деятельности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Наука, рассматривающая проблемы долга в медицинской деятельности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Совокупность принципов и норм поведения, принятых в данном обществе</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spacing w:line="240" w:lineRule="auto"/>
              <w:jc w:val="left"/>
              <w:rPr>
                <w:rFonts w:ascii="Times New Roman" w:hAnsi="Times New Roman"/>
                <w:bCs/>
                <w:sz w:val="24"/>
                <w:szCs w:val="24"/>
              </w:rPr>
            </w:pPr>
          </w:p>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(множественный выбор)</w:t>
            </w:r>
          </w:p>
          <w:p w:rsidR="00431F6E" w:rsidRDefault="00D4643B">
            <w:pPr>
              <w:spacing w:line="240" w:lineRule="auto"/>
              <w:jc w:val="left"/>
              <w:rPr>
                <w:rFonts w:ascii="Times New Roman" w:hAnsi="Times New Roman"/>
                <w:bCs/>
                <w:sz w:val="24"/>
                <w:szCs w:val="24"/>
              </w:rPr>
            </w:pPr>
            <w:r w:rsidRPr="00D4643B">
              <w:rPr>
                <w:rFonts w:ascii="Times New Roman" w:hAnsi="Times New Roman"/>
                <w:bCs/>
                <w:sz w:val="24"/>
                <w:szCs w:val="24"/>
              </w:rPr>
              <w:t>10</w:t>
            </w:r>
            <w:r w:rsidR="002D6A29">
              <w:rPr>
                <w:rFonts w:ascii="Times New Roman" w:hAnsi="Times New Roman"/>
                <w:bCs/>
                <w:sz w:val="24"/>
                <w:szCs w:val="24"/>
              </w:rPr>
              <w:t>. Что относится к моральным проблемам организации системы здравоохранения в современном мире?</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Коммерциализация медицины</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Распределение дефицитных ресурсов здравоохранения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Окружающая среда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Г) Утилитаризм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 Б</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ПК.1.3. Осуществлять профессиональный уход за пациентами с использованием современных средств.</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D4643B">
            <w:pPr>
              <w:spacing w:line="240" w:lineRule="auto"/>
              <w:jc w:val="left"/>
              <w:rPr>
                <w:rFonts w:ascii="Times New Roman" w:hAnsi="Times New Roman"/>
                <w:bCs/>
                <w:sz w:val="24"/>
                <w:szCs w:val="24"/>
              </w:rPr>
            </w:pPr>
            <w:r w:rsidRPr="00D4643B">
              <w:rPr>
                <w:rFonts w:ascii="Times New Roman" w:hAnsi="Times New Roman"/>
                <w:bCs/>
                <w:sz w:val="24"/>
                <w:szCs w:val="24"/>
              </w:rPr>
              <w:t>1</w:t>
            </w:r>
            <w:r w:rsidR="002D6A29">
              <w:rPr>
                <w:rFonts w:ascii="Times New Roman" w:hAnsi="Times New Roman"/>
                <w:bCs/>
                <w:sz w:val="24"/>
                <w:szCs w:val="24"/>
              </w:rPr>
              <w:t>1. Назовите отрасль прикладной этики, которая конкретизирует фундаментальные принципы и нормы морали применительно к определенным сферам деятельности людей.</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Профессиональная этика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Профессиональный этикет</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Профессиональный долг</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spacing w:line="240" w:lineRule="auto"/>
              <w:jc w:val="left"/>
              <w:rPr>
                <w:rFonts w:ascii="Times New Roman" w:hAnsi="Times New Roman"/>
                <w:bCs/>
                <w:sz w:val="24"/>
                <w:szCs w:val="24"/>
              </w:rPr>
            </w:pPr>
          </w:p>
          <w:p w:rsidR="00431F6E" w:rsidRDefault="00D4643B">
            <w:pPr>
              <w:spacing w:line="240" w:lineRule="auto"/>
              <w:jc w:val="left"/>
              <w:rPr>
                <w:rFonts w:ascii="Times New Roman" w:hAnsi="Times New Roman"/>
                <w:bCs/>
                <w:sz w:val="24"/>
                <w:szCs w:val="24"/>
              </w:rPr>
            </w:pPr>
            <w:r w:rsidRPr="00D4643B">
              <w:rPr>
                <w:rFonts w:ascii="Times New Roman" w:hAnsi="Times New Roman"/>
                <w:bCs/>
                <w:sz w:val="24"/>
                <w:szCs w:val="24"/>
              </w:rPr>
              <w:t>1</w:t>
            </w:r>
            <w:r w:rsidR="002D6A29">
              <w:rPr>
                <w:rFonts w:ascii="Times New Roman" w:hAnsi="Times New Roman"/>
                <w:bCs/>
                <w:sz w:val="24"/>
                <w:szCs w:val="24"/>
              </w:rPr>
              <w:t>2. Право супружеской пары самостоятельно и свободно принимать решение о количестве детей в семье относится: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К репродуктивным правам</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К правам ребенка</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К родительским правам</w:t>
            </w:r>
          </w:p>
          <w:p w:rsidR="00431F6E" w:rsidRDefault="002D6A29" w:rsidP="00D4643B">
            <w:pPr>
              <w:spacing w:line="240" w:lineRule="auto"/>
              <w:jc w:val="left"/>
              <w:rPr>
                <w:rFonts w:ascii="Times New Roman" w:hAnsi="Times New Roman"/>
                <w:bCs/>
                <w:sz w:val="24"/>
                <w:szCs w:val="24"/>
              </w:rPr>
            </w:pPr>
            <w:r>
              <w:rPr>
                <w:rFonts w:ascii="Times New Roman" w:hAnsi="Times New Roman"/>
                <w:bCs/>
                <w:sz w:val="24"/>
                <w:szCs w:val="24"/>
              </w:rPr>
              <w:t>Ключ: А</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 xml:space="preserve">ПК.2.1. Проводить обследование пациентов с целью диагностики неосложненных острых </w:t>
            </w:r>
            <w:r>
              <w:rPr>
                <w:rFonts w:ascii="Times New Roman" w:eastAsiaTheme="minorHAnsi" w:hAnsi="Times New Roman" w:cs="Times New Roman"/>
                <w:bCs/>
                <w:color w:val="000000"/>
                <w:sz w:val="24"/>
                <w:szCs w:val="24"/>
                <w:lang w:eastAsia="en-US"/>
              </w:rPr>
              <w:lastRenderedPageBreak/>
              <w:t>заболеваний и (или) состояний, хронических заболеваний и их обострений, травм, отравлений, и предметов ухода.</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spacing w:line="240" w:lineRule="auto"/>
              <w:jc w:val="center"/>
              <w:rPr>
                <w:rFonts w:ascii="Times New Roman" w:hAnsi="Times New Roman"/>
                <w:b/>
                <w:sz w:val="24"/>
                <w:szCs w:val="24"/>
              </w:rPr>
            </w:pPr>
            <w:r>
              <w:rPr>
                <w:rFonts w:ascii="Times New Roman" w:hAnsi="Times New Roman"/>
                <w:b/>
                <w:sz w:val="24"/>
                <w:szCs w:val="24"/>
              </w:rPr>
              <w:lastRenderedPageBreak/>
              <w:t>Тестовые задания закрытого типа (единичный выбор)</w:t>
            </w:r>
          </w:p>
          <w:p w:rsidR="00431F6E" w:rsidRDefault="00D4643B">
            <w:pPr>
              <w:spacing w:line="240" w:lineRule="auto"/>
              <w:jc w:val="left"/>
              <w:rPr>
                <w:rFonts w:ascii="Times New Roman" w:hAnsi="Times New Roman"/>
                <w:bCs/>
                <w:sz w:val="24"/>
                <w:szCs w:val="24"/>
              </w:rPr>
            </w:pPr>
            <w:r w:rsidRPr="00F93301">
              <w:rPr>
                <w:rFonts w:ascii="Times New Roman" w:hAnsi="Times New Roman"/>
                <w:bCs/>
                <w:sz w:val="24"/>
                <w:szCs w:val="24"/>
              </w:rPr>
              <w:t>13</w:t>
            </w:r>
            <w:r w:rsidR="002D6A29">
              <w:rPr>
                <w:rFonts w:ascii="Times New Roman" w:hAnsi="Times New Roman"/>
                <w:bCs/>
                <w:sz w:val="24"/>
                <w:szCs w:val="24"/>
              </w:rPr>
              <w:t>. Личностный статус плода отрицается:</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Защитниками абортов</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lastRenderedPageBreak/>
              <w:t>Б) Противниками абортов</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Врачами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spacing w:line="240" w:lineRule="auto"/>
              <w:jc w:val="left"/>
              <w:rPr>
                <w:rFonts w:ascii="Times New Roman" w:hAnsi="Times New Roman"/>
                <w:bCs/>
                <w:sz w:val="24"/>
                <w:szCs w:val="24"/>
              </w:rPr>
            </w:pPr>
          </w:p>
          <w:p w:rsidR="00431F6E" w:rsidRDefault="00D4643B">
            <w:pPr>
              <w:spacing w:line="240" w:lineRule="auto"/>
              <w:jc w:val="left"/>
              <w:rPr>
                <w:rFonts w:ascii="Times New Roman" w:hAnsi="Times New Roman"/>
                <w:bCs/>
                <w:sz w:val="24"/>
                <w:szCs w:val="24"/>
              </w:rPr>
            </w:pPr>
            <w:r w:rsidRPr="00F93301">
              <w:rPr>
                <w:rFonts w:ascii="Times New Roman" w:hAnsi="Times New Roman"/>
                <w:bCs/>
                <w:sz w:val="24"/>
                <w:szCs w:val="24"/>
              </w:rPr>
              <w:t>14</w:t>
            </w:r>
            <w:r w:rsidR="002D6A29">
              <w:rPr>
                <w:rFonts w:ascii="Times New Roman" w:hAnsi="Times New Roman"/>
                <w:bCs/>
                <w:sz w:val="24"/>
                <w:szCs w:val="24"/>
              </w:rPr>
              <w:t>. Деонтология – это:</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А) Совокупность норм и принципов поведения, принятых в данном обществе в определенный период времени</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Б) Раздел этики, рассматривающий проблемы долга и должного</w:t>
            </w:r>
          </w:p>
          <w:p w:rsidR="00431F6E" w:rsidRDefault="002D6A29">
            <w:pPr>
              <w:spacing w:line="240" w:lineRule="auto"/>
              <w:jc w:val="left"/>
              <w:rPr>
                <w:rFonts w:ascii="Times New Roman" w:hAnsi="Times New Roman"/>
                <w:bCs/>
                <w:sz w:val="24"/>
                <w:szCs w:val="24"/>
              </w:rPr>
            </w:pPr>
            <w:r>
              <w:rPr>
                <w:rFonts w:ascii="Times New Roman" w:hAnsi="Times New Roman"/>
                <w:bCs/>
                <w:sz w:val="24"/>
                <w:szCs w:val="24"/>
              </w:rPr>
              <w:t>В) Обязанности людей по отношению друг к другу и обществу в целом</w:t>
            </w:r>
          </w:p>
          <w:p w:rsidR="00431F6E" w:rsidRDefault="002D6A29" w:rsidP="00D4643B">
            <w:pPr>
              <w:spacing w:line="240" w:lineRule="auto"/>
              <w:jc w:val="left"/>
              <w:rPr>
                <w:rFonts w:ascii="Times New Roman" w:hAnsi="Times New Roman"/>
                <w:bCs/>
                <w:sz w:val="24"/>
                <w:szCs w:val="24"/>
              </w:rPr>
            </w:pPr>
            <w:r>
              <w:rPr>
                <w:rFonts w:ascii="Times New Roman" w:hAnsi="Times New Roman"/>
                <w:bCs/>
                <w:sz w:val="24"/>
                <w:szCs w:val="24"/>
              </w:rPr>
              <w:t>Ключ: Б</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ПК.2.2. Назначать и проводить лечение неосложненных острых заболеваний и (или) состояний, хронических заболеваний и их обострений, травм, отравлений.</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D4643B">
            <w:pPr>
              <w:widowControl/>
              <w:autoSpaceDE w:val="0"/>
              <w:autoSpaceDN w:val="0"/>
              <w:adjustRightInd w:val="0"/>
              <w:spacing w:line="240" w:lineRule="auto"/>
              <w:rPr>
                <w:rFonts w:ascii="Times New Roman" w:hAnsi="Times New Roman"/>
                <w:bCs/>
                <w:sz w:val="24"/>
                <w:szCs w:val="24"/>
              </w:rPr>
            </w:pPr>
            <w:r w:rsidRPr="00D4643B">
              <w:rPr>
                <w:rFonts w:ascii="Times New Roman" w:hAnsi="Times New Roman"/>
                <w:bCs/>
                <w:sz w:val="24"/>
                <w:szCs w:val="24"/>
              </w:rPr>
              <w:t>15</w:t>
            </w:r>
            <w:r w:rsidR="002D6A29">
              <w:rPr>
                <w:rFonts w:ascii="Times New Roman" w:hAnsi="Times New Roman"/>
                <w:bCs/>
                <w:sz w:val="24"/>
                <w:szCs w:val="24"/>
              </w:rPr>
              <w:t>. В современном мире наиболее влиятельной формой морального оправдания абортов является:</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А) Либеральная позиция</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Б) Естественнонаучная позиция</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В) Религиозная позиция</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Ключ: А</w:t>
            </w:r>
          </w:p>
          <w:p w:rsidR="00431F6E" w:rsidRDefault="00431F6E">
            <w:pPr>
              <w:widowControl/>
              <w:autoSpaceDE w:val="0"/>
              <w:autoSpaceDN w:val="0"/>
              <w:adjustRightInd w:val="0"/>
              <w:spacing w:line="240" w:lineRule="auto"/>
              <w:rPr>
                <w:rFonts w:ascii="Times New Roman" w:hAnsi="Times New Roman"/>
                <w:bCs/>
                <w:sz w:val="24"/>
                <w:szCs w:val="24"/>
              </w:rPr>
            </w:pPr>
          </w:p>
          <w:p w:rsidR="00431F6E" w:rsidRDefault="00D4643B">
            <w:pPr>
              <w:widowControl/>
              <w:autoSpaceDE w:val="0"/>
              <w:autoSpaceDN w:val="0"/>
              <w:adjustRightInd w:val="0"/>
              <w:spacing w:line="240" w:lineRule="auto"/>
              <w:rPr>
                <w:rFonts w:ascii="Times New Roman" w:hAnsi="Times New Roman"/>
                <w:bCs/>
                <w:sz w:val="24"/>
                <w:szCs w:val="24"/>
              </w:rPr>
            </w:pPr>
            <w:r w:rsidRPr="00D4643B">
              <w:rPr>
                <w:rFonts w:ascii="Times New Roman" w:hAnsi="Times New Roman"/>
                <w:bCs/>
                <w:sz w:val="24"/>
                <w:szCs w:val="24"/>
              </w:rPr>
              <w:t>16</w:t>
            </w:r>
            <w:r w:rsidR="002D6A29">
              <w:rPr>
                <w:rFonts w:ascii="Times New Roman" w:hAnsi="Times New Roman"/>
                <w:bCs/>
                <w:sz w:val="24"/>
                <w:szCs w:val="24"/>
              </w:rPr>
              <w:t>. Кто внес значительный вклад в развитие деонтологии в советской медицине?</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А) Н.А. Семашко</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Б) Н.И. Пирогов</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В) Н.Н. Петров</w:t>
            </w:r>
          </w:p>
          <w:p w:rsidR="00431F6E" w:rsidRDefault="002D6A29" w:rsidP="00D4643B">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Ключ: В</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 2.3. Осуществлять динамическое наблюдение за пациентом при хронических заболеваниях и (или) состояниях, не сопровождающихся угрозой жизни пациента.</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D4643B">
            <w:pPr>
              <w:widowControl/>
              <w:autoSpaceDE w:val="0"/>
              <w:autoSpaceDN w:val="0"/>
              <w:adjustRightInd w:val="0"/>
              <w:spacing w:line="240" w:lineRule="auto"/>
              <w:rPr>
                <w:rFonts w:ascii="Times New Roman" w:hAnsi="Times New Roman"/>
                <w:bCs/>
                <w:sz w:val="24"/>
                <w:szCs w:val="24"/>
              </w:rPr>
            </w:pPr>
            <w:r w:rsidRPr="00D4643B">
              <w:rPr>
                <w:rFonts w:ascii="Times New Roman" w:hAnsi="Times New Roman"/>
                <w:bCs/>
                <w:sz w:val="24"/>
                <w:szCs w:val="24"/>
              </w:rPr>
              <w:t>17</w:t>
            </w:r>
            <w:r w:rsidR="002D6A29">
              <w:rPr>
                <w:rFonts w:ascii="Times New Roman" w:hAnsi="Times New Roman"/>
                <w:bCs/>
                <w:sz w:val="24"/>
                <w:szCs w:val="24"/>
              </w:rPr>
              <w:t>. Специфическая особенность клинической смерти – это:</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А) Необратимость</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Б) Принципиальная обратимость</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В) Отсутствие критериев</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Ключ: Б</w:t>
            </w:r>
          </w:p>
          <w:p w:rsidR="00431F6E" w:rsidRDefault="00431F6E">
            <w:pPr>
              <w:widowControl/>
              <w:autoSpaceDE w:val="0"/>
              <w:autoSpaceDN w:val="0"/>
              <w:adjustRightInd w:val="0"/>
              <w:spacing w:line="240" w:lineRule="auto"/>
              <w:rPr>
                <w:rFonts w:ascii="Times New Roman" w:hAnsi="Times New Roman"/>
                <w:bCs/>
                <w:sz w:val="24"/>
                <w:szCs w:val="24"/>
              </w:rPr>
            </w:pPr>
          </w:p>
          <w:p w:rsidR="00431F6E" w:rsidRDefault="00D4643B">
            <w:pPr>
              <w:widowControl/>
              <w:autoSpaceDE w:val="0"/>
              <w:autoSpaceDN w:val="0"/>
              <w:adjustRightInd w:val="0"/>
              <w:spacing w:line="240" w:lineRule="auto"/>
              <w:rPr>
                <w:rFonts w:ascii="Times New Roman" w:hAnsi="Times New Roman"/>
                <w:bCs/>
                <w:sz w:val="24"/>
                <w:szCs w:val="24"/>
              </w:rPr>
            </w:pPr>
            <w:r w:rsidRPr="00D4643B">
              <w:rPr>
                <w:rFonts w:ascii="Times New Roman" w:hAnsi="Times New Roman"/>
                <w:bCs/>
                <w:sz w:val="24"/>
                <w:szCs w:val="24"/>
              </w:rPr>
              <w:t>18</w:t>
            </w:r>
            <w:r w:rsidR="002D6A29">
              <w:rPr>
                <w:rFonts w:ascii="Times New Roman" w:hAnsi="Times New Roman"/>
                <w:bCs/>
                <w:sz w:val="24"/>
                <w:szCs w:val="24"/>
              </w:rPr>
              <w:t>. Кто стоял у истоков "советской модели" медицинской этики?</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А) Н.А. Семашко</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Б) Н.И. Пирогов</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В) Н.Н. Петров</w:t>
            </w:r>
          </w:p>
          <w:p w:rsidR="00431F6E" w:rsidRDefault="002D6A29" w:rsidP="00D4643B">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lastRenderedPageBreak/>
              <w:t>Ключ: А</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ПК 2.4. Проводить экспертизу временной нетрудоспособности в соответствии с нормативными правовыми актами.</w:t>
            </w:r>
          </w:p>
          <w:p w:rsidR="00431F6E" w:rsidRDefault="00431F6E">
            <w:pPr>
              <w:autoSpaceDE w:val="0"/>
              <w:autoSpaceDN w:val="0"/>
              <w:adjustRightInd w:val="0"/>
              <w:spacing w:line="240" w:lineRule="auto"/>
              <w:ind w:firstLine="709"/>
              <w:rPr>
                <w:rFonts w:ascii="Times New Roman" w:eastAsiaTheme="minorHAnsi" w:hAnsi="Times New Roman" w:cs="Times New Roman"/>
                <w:color w:val="000000"/>
                <w:sz w:val="24"/>
                <w:szCs w:val="24"/>
                <w:lang w:eastAsia="en-US"/>
              </w:rPr>
            </w:pP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D4643B">
            <w:pPr>
              <w:widowControl/>
              <w:autoSpaceDE w:val="0"/>
              <w:autoSpaceDN w:val="0"/>
              <w:adjustRightInd w:val="0"/>
              <w:spacing w:line="240" w:lineRule="auto"/>
              <w:rPr>
                <w:rFonts w:ascii="Times New Roman" w:hAnsi="Times New Roman"/>
                <w:bCs/>
                <w:sz w:val="24"/>
                <w:szCs w:val="24"/>
              </w:rPr>
            </w:pPr>
            <w:r w:rsidRPr="00D4643B">
              <w:rPr>
                <w:rFonts w:ascii="Times New Roman" w:hAnsi="Times New Roman"/>
                <w:bCs/>
                <w:sz w:val="24"/>
                <w:szCs w:val="24"/>
              </w:rPr>
              <w:t>19</w:t>
            </w:r>
            <w:r w:rsidR="002D6A29">
              <w:rPr>
                <w:rFonts w:ascii="Times New Roman" w:hAnsi="Times New Roman"/>
                <w:bCs/>
                <w:sz w:val="24"/>
                <w:szCs w:val="24"/>
              </w:rPr>
              <w:t>. Согласно патерналистской модели взаимоотношений врач для пациента выступает в роли:</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А) Отца</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Б) Друга</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В) Коллеги</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Ключ: А</w:t>
            </w:r>
          </w:p>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431F6E" w:rsidRDefault="00D4643B">
            <w:pPr>
              <w:widowControl/>
              <w:autoSpaceDE w:val="0"/>
              <w:autoSpaceDN w:val="0"/>
              <w:adjustRightInd w:val="0"/>
              <w:spacing w:line="240" w:lineRule="auto"/>
              <w:rPr>
                <w:rFonts w:ascii="Times New Roman" w:hAnsi="Times New Roman"/>
                <w:bCs/>
                <w:sz w:val="24"/>
                <w:szCs w:val="24"/>
              </w:rPr>
            </w:pPr>
            <w:r w:rsidRPr="00D4643B">
              <w:rPr>
                <w:rFonts w:ascii="Times New Roman" w:hAnsi="Times New Roman"/>
                <w:bCs/>
                <w:sz w:val="24"/>
                <w:szCs w:val="24"/>
              </w:rPr>
              <w:t>20</w:t>
            </w:r>
            <w:r w:rsidR="002D6A29">
              <w:rPr>
                <w:rFonts w:ascii="Times New Roman" w:hAnsi="Times New Roman"/>
                <w:bCs/>
                <w:sz w:val="24"/>
                <w:szCs w:val="24"/>
              </w:rPr>
              <w:t>. Расположите модели биомедицинской этики в хронологическом порядке:</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А) Модель Парацельса</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Б) Деонтологическая модель</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В) Биоэтика</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Г) Модель Гиппократа</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Ключ: Г–А–Б–В</w:t>
            </w:r>
          </w:p>
        </w:tc>
      </w:tr>
      <w:tr w:rsidR="00431F6E">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 3.1. Проводить доврачебное функциональное обследование и оценку функциональных возможностей пациентов и инвалидов с последствиями травм, операций, хронических заболеваний на этапах реабилитации.</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2</w:t>
            </w:r>
            <w:r w:rsidR="00D4643B" w:rsidRPr="00D4643B">
              <w:rPr>
                <w:rFonts w:ascii="Times New Roman" w:hAnsi="Times New Roman"/>
                <w:bCs/>
                <w:sz w:val="24"/>
                <w:szCs w:val="24"/>
              </w:rPr>
              <w:t>1</w:t>
            </w:r>
            <w:r>
              <w:rPr>
                <w:rFonts w:ascii="Times New Roman" w:hAnsi="Times New Roman"/>
                <w:bCs/>
                <w:sz w:val="24"/>
                <w:szCs w:val="24"/>
              </w:rPr>
              <w:t>. Что означает понятие «инкурабельный больной»?</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А) Отказывающийся от лечения</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Б) Неизлечимый</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В) С трудно диагностируемым заболеванием</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Ключ: Б</w:t>
            </w:r>
          </w:p>
          <w:p w:rsidR="00431F6E" w:rsidRDefault="00431F6E">
            <w:pPr>
              <w:widowControl/>
              <w:autoSpaceDE w:val="0"/>
              <w:autoSpaceDN w:val="0"/>
              <w:adjustRightInd w:val="0"/>
              <w:spacing w:line="240" w:lineRule="auto"/>
              <w:rPr>
                <w:rFonts w:ascii="Times New Roman" w:hAnsi="Times New Roman"/>
                <w:bCs/>
                <w:sz w:val="24"/>
                <w:szCs w:val="24"/>
              </w:rPr>
            </w:pPr>
          </w:p>
          <w:p w:rsidR="00431F6E" w:rsidRDefault="00431F6E">
            <w:pPr>
              <w:widowControl/>
              <w:autoSpaceDE w:val="0"/>
              <w:autoSpaceDN w:val="0"/>
              <w:adjustRightInd w:val="0"/>
              <w:spacing w:line="240" w:lineRule="auto"/>
              <w:rPr>
                <w:rFonts w:ascii="Times New Roman" w:hAnsi="Times New Roman"/>
                <w:bCs/>
                <w:sz w:val="24"/>
                <w:szCs w:val="24"/>
              </w:rPr>
            </w:pPr>
          </w:p>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431F6E" w:rsidRDefault="00D4643B">
            <w:pPr>
              <w:widowControl/>
              <w:autoSpaceDE w:val="0"/>
              <w:autoSpaceDN w:val="0"/>
              <w:adjustRightInd w:val="0"/>
              <w:spacing w:line="240" w:lineRule="auto"/>
              <w:rPr>
                <w:rFonts w:ascii="Times New Roman" w:hAnsi="Times New Roman"/>
                <w:bCs/>
                <w:sz w:val="24"/>
                <w:szCs w:val="24"/>
              </w:rPr>
            </w:pPr>
            <w:r w:rsidRPr="00D4643B">
              <w:rPr>
                <w:rFonts w:ascii="Times New Roman" w:hAnsi="Times New Roman"/>
                <w:bCs/>
                <w:sz w:val="24"/>
                <w:szCs w:val="24"/>
              </w:rPr>
              <w:t>22</w:t>
            </w:r>
            <w:r w:rsidR="002D6A29">
              <w:rPr>
                <w:rFonts w:ascii="Times New Roman" w:hAnsi="Times New Roman"/>
                <w:bCs/>
                <w:sz w:val="24"/>
                <w:szCs w:val="24"/>
              </w:rPr>
              <w:t>. Укажите порядок возникновения исторических типов морали:</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А) Мораль индустриального общества</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Б) Мораль традиционного общества</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В) Мораль постиндустриального (информационного) общества</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Ключ: Б–А–В</w:t>
            </w:r>
          </w:p>
        </w:tc>
      </w:tr>
      <w:tr w:rsidR="00431F6E">
        <w:trPr>
          <w:trHeight w:val="3910"/>
        </w:trPr>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ПК 3.2. Оценивать уровень боли и оказывать паллиативную помощь при хроническом болевом синдроме у всех возрастных категорий пациентов.</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2</w:t>
            </w:r>
            <w:r w:rsidR="00D4643B" w:rsidRPr="00D4643B">
              <w:rPr>
                <w:rFonts w:ascii="Times New Roman" w:hAnsi="Times New Roman"/>
                <w:bCs/>
                <w:sz w:val="24"/>
                <w:szCs w:val="24"/>
              </w:rPr>
              <w:t>3</w:t>
            </w:r>
            <w:r>
              <w:rPr>
                <w:rFonts w:ascii="Times New Roman" w:hAnsi="Times New Roman"/>
                <w:bCs/>
                <w:sz w:val="24"/>
                <w:szCs w:val="24"/>
              </w:rPr>
              <w:t>. Медико-социальное учреждение, в котором больные с прогнозируемым неблагоприятным исходом заболевания получают достойный уход и комплексную медицинскую, психологическую и социальную помощь – это:</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А) Хоспис</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Б) Этический комитет</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В) Дом-интернат для престарелых и инвалидов</w:t>
            </w:r>
          </w:p>
          <w:p w:rsidR="00431F6E" w:rsidRDefault="002D6A29">
            <w:pPr>
              <w:widowControl/>
              <w:autoSpaceDE w:val="0"/>
              <w:autoSpaceDN w:val="0"/>
              <w:adjustRightInd w:val="0"/>
              <w:spacing w:line="240" w:lineRule="auto"/>
              <w:rPr>
                <w:rFonts w:ascii="Times New Roman" w:hAnsi="Times New Roman"/>
                <w:bCs/>
                <w:sz w:val="24"/>
                <w:szCs w:val="24"/>
              </w:rPr>
            </w:pPr>
            <w:r>
              <w:rPr>
                <w:rFonts w:ascii="Times New Roman" w:hAnsi="Times New Roman"/>
                <w:bCs/>
                <w:sz w:val="24"/>
                <w:szCs w:val="24"/>
              </w:rPr>
              <w:t>Ключ: А</w:t>
            </w:r>
          </w:p>
          <w:p w:rsidR="00431F6E" w:rsidRDefault="00431F6E">
            <w:pPr>
              <w:widowControl/>
              <w:autoSpaceDE w:val="0"/>
              <w:autoSpaceDN w:val="0"/>
              <w:adjustRightInd w:val="0"/>
              <w:spacing w:line="240" w:lineRule="auto"/>
              <w:rPr>
                <w:rFonts w:ascii="Times New Roman" w:hAnsi="Times New Roman"/>
                <w:bCs/>
                <w:sz w:val="24"/>
                <w:szCs w:val="24"/>
              </w:rPr>
            </w:pPr>
          </w:p>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431F6E" w:rsidRDefault="00D4643B">
            <w:pPr>
              <w:widowControl/>
              <w:autoSpaceDE w:val="0"/>
              <w:autoSpaceDN w:val="0"/>
              <w:adjustRightInd w:val="0"/>
              <w:spacing w:line="240" w:lineRule="auto"/>
              <w:jc w:val="left"/>
              <w:rPr>
                <w:rFonts w:ascii="Times New Roman" w:hAnsi="Times New Roman"/>
                <w:bCs/>
                <w:sz w:val="24"/>
                <w:szCs w:val="24"/>
              </w:rPr>
            </w:pPr>
            <w:r w:rsidRPr="00D4643B">
              <w:rPr>
                <w:rFonts w:ascii="Times New Roman" w:hAnsi="Times New Roman"/>
                <w:bCs/>
                <w:sz w:val="24"/>
                <w:szCs w:val="24"/>
              </w:rPr>
              <w:t>24</w:t>
            </w:r>
            <w:r w:rsidR="002D6A29">
              <w:rPr>
                <w:rFonts w:ascii="Times New Roman" w:hAnsi="Times New Roman"/>
                <w:bCs/>
                <w:sz w:val="24"/>
                <w:szCs w:val="24"/>
              </w:rPr>
              <w:t>. Расположите модели взаимоотношений между врачом и пациентом в исторической последовательности:</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Модель пасторского (сакрального) типа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Модель инженерного типа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Модель коллегиального типа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Г) Модель контрактного типа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А–В–Б–Г</w:t>
            </w:r>
          </w:p>
        </w:tc>
      </w:tr>
      <w:tr w:rsidR="00431F6E">
        <w:trPr>
          <w:trHeight w:val="3910"/>
        </w:trPr>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 3.3. Проводить медико-социальную реабилитацию инвалидов, одиноких лиц, участников военных действий и лиц из группы социального риска.</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2</w:t>
            </w:r>
            <w:r w:rsidR="00D4643B" w:rsidRPr="00D4643B">
              <w:rPr>
                <w:rFonts w:ascii="Times New Roman" w:hAnsi="Times New Roman"/>
                <w:bCs/>
                <w:sz w:val="24"/>
                <w:szCs w:val="24"/>
              </w:rPr>
              <w:t>5</w:t>
            </w:r>
            <w:r>
              <w:rPr>
                <w:rFonts w:ascii="Times New Roman" w:hAnsi="Times New Roman"/>
                <w:bCs/>
                <w:sz w:val="24"/>
                <w:szCs w:val="24"/>
              </w:rPr>
              <w:t>. К основным принципам помощи больным в хосписе относится:</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Обязательное присутствие священника у постели больного</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Поддержание любой ценой жизни в умирающем</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Купирование болей и психологическая поддержка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В</w:t>
            </w:r>
          </w:p>
          <w:p w:rsidR="00431F6E" w:rsidRDefault="00431F6E">
            <w:pPr>
              <w:widowControl/>
              <w:autoSpaceDE w:val="0"/>
              <w:autoSpaceDN w:val="0"/>
              <w:adjustRightInd w:val="0"/>
              <w:spacing w:line="240" w:lineRule="auto"/>
              <w:jc w:val="left"/>
              <w:rPr>
                <w:rFonts w:ascii="Times New Roman" w:hAnsi="Times New Roman"/>
                <w:bCs/>
                <w:sz w:val="24"/>
                <w:szCs w:val="24"/>
              </w:rPr>
            </w:pPr>
          </w:p>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431F6E" w:rsidRDefault="00D4643B">
            <w:pPr>
              <w:widowControl/>
              <w:autoSpaceDE w:val="0"/>
              <w:autoSpaceDN w:val="0"/>
              <w:adjustRightInd w:val="0"/>
              <w:spacing w:line="240" w:lineRule="auto"/>
              <w:jc w:val="left"/>
              <w:rPr>
                <w:rFonts w:ascii="Times New Roman" w:hAnsi="Times New Roman"/>
                <w:bCs/>
                <w:sz w:val="24"/>
                <w:szCs w:val="24"/>
              </w:rPr>
            </w:pPr>
            <w:r w:rsidRPr="00D4643B">
              <w:rPr>
                <w:rFonts w:ascii="Times New Roman" w:hAnsi="Times New Roman"/>
                <w:bCs/>
                <w:sz w:val="24"/>
                <w:szCs w:val="24"/>
              </w:rPr>
              <w:t>26</w:t>
            </w:r>
            <w:r w:rsidR="002D6A29">
              <w:rPr>
                <w:rFonts w:ascii="Times New Roman" w:hAnsi="Times New Roman"/>
                <w:bCs/>
                <w:sz w:val="24"/>
                <w:szCs w:val="24"/>
              </w:rPr>
              <w:t>. Расположите в исторической последовательности процессы, происходящие в медицине:</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Коммерциализация медицины</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Дегуманизация медицины</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Появление биоэтики</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Г) Нюрнбергский процесс</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Г–В–А–Б</w:t>
            </w:r>
          </w:p>
        </w:tc>
      </w:tr>
      <w:tr w:rsidR="00431F6E">
        <w:trPr>
          <w:trHeight w:val="1137"/>
        </w:trPr>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ПК 4.1. Участвовать в организации и проведении диспансеризации населения фельдшерского участка различных возрастных групп и с различными заболеваниями.</w:t>
            </w:r>
          </w:p>
          <w:p w:rsidR="00431F6E" w:rsidRDefault="00431F6E">
            <w:pPr>
              <w:spacing w:line="240" w:lineRule="auto"/>
              <w:jc w:val="center"/>
              <w:rPr>
                <w:rFonts w:ascii="Times New Roman" w:hAnsi="Times New Roman"/>
                <w:b/>
                <w:sz w:val="24"/>
                <w:szCs w:val="24"/>
              </w:rPr>
            </w:pPr>
          </w:p>
        </w:tc>
        <w:tc>
          <w:tcPr>
            <w:tcW w:w="10970" w:type="dxa"/>
          </w:tcPr>
          <w:p w:rsidR="00431F6E" w:rsidRPr="00D4643B" w:rsidRDefault="002D6A29">
            <w:pPr>
              <w:widowControl/>
              <w:autoSpaceDE w:val="0"/>
              <w:autoSpaceDN w:val="0"/>
              <w:adjustRightInd w:val="0"/>
              <w:spacing w:line="240" w:lineRule="auto"/>
              <w:jc w:val="center"/>
              <w:rPr>
                <w:rFonts w:ascii="Times New Roman" w:hAnsi="Times New Roman"/>
                <w:b/>
                <w:bCs/>
                <w:sz w:val="24"/>
                <w:szCs w:val="24"/>
              </w:rPr>
            </w:pPr>
            <w:r w:rsidRPr="00D4643B">
              <w:rPr>
                <w:rFonts w:ascii="Times New Roman" w:hAnsi="Times New Roman"/>
                <w:b/>
                <w:bCs/>
                <w:sz w:val="24"/>
                <w:szCs w:val="24"/>
              </w:rPr>
              <w:t>Тестовые задания закрытого типа (единичный выбор)</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2</w:t>
            </w:r>
            <w:r w:rsidR="00D4643B" w:rsidRPr="00D4643B">
              <w:rPr>
                <w:rFonts w:ascii="Times New Roman" w:hAnsi="Times New Roman"/>
                <w:bCs/>
                <w:sz w:val="24"/>
                <w:szCs w:val="24"/>
              </w:rPr>
              <w:t>7</w:t>
            </w:r>
            <w:r>
              <w:rPr>
                <w:rFonts w:ascii="Times New Roman" w:hAnsi="Times New Roman"/>
                <w:bCs/>
                <w:sz w:val="24"/>
                <w:szCs w:val="24"/>
              </w:rPr>
              <w:t>. Необходимым условием проведения эксперимента на человеке является:</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Добровольное информированное согласие испытуемого</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Решение врача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Согласие родственников</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widowControl/>
              <w:autoSpaceDE w:val="0"/>
              <w:autoSpaceDN w:val="0"/>
              <w:adjustRightInd w:val="0"/>
              <w:spacing w:line="240" w:lineRule="auto"/>
              <w:jc w:val="left"/>
              <w:rPr>
                <w:rFonts w:ascii="Times New Roman" w:hAnsi="Times New Roman"/>
                <w:bCs/>
                <w:sz w:val="24"/>
                <w:szCs w:val="24"/>
              </w:rPr>
            </w:pPr>
          </w:p>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431F6E" w:rsidRDefault="00D4643B">
            <w:pPr>
              <w:widowControl/>
              <w:autoSpaceDE w:val="0"/>
              <w:autoSpaceDN w:val="0"/>
              <w:adjustRightInd w:val="0"/>
              <w:spacing w:line="240" w:lineRule="auto"/>
              <w:jc w:val="left"/>
              <w:rPr>
                <w:rFonts w:ascii="Times New Roman" w:hAnsi="Times New Roman"/>
                <w:bCs/>
                <w:sz w:val="24"/>
                <w:szCs w:val="24"/>
              </w:rPr>
            </w:pPr>
            <w:r w:rsidRPr="00D4643B">
              <w:rPr>
                <w:rFonts w:ascii="Times New Roman" w:hAnsi="Times New Roman"/>
                <w:bCs/>
                <w:sz w:val="24"/>
                <w:szCs w:val="24"/>
              </w:rPr>
              <w:t>28</w:t>
            </w:r>
            <w:r w:rsidR="002D6A29">
              <w:rPr>
                <w:rFonts w:ascii="Times New Roman" w:hAnsi="Times New Roman"/>
                <w:bCs/>
                <w:sz w:val="24"/>
                <w:szCs w:val="24"/>
              </w:rPr>
              <w:t>. Расположите термины в правильной последовательности: от более общего к частному:</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Этика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Медицинская профессиональная этика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Биомедицинская этика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Г) Деонтология</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А–Г–В–Б</w:t>
            </w:r>
          </w:p>
        </w:tc>
      </w:tr>
      <w:tr w:rsidR="00431F6E">
        <w:trPr>
          <w:trHeight w:val="1137"/>
        </w:trPr>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 4.2. Проводить санитарно-гигиеническое просвещение населения.</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2</w:t>
            </w:r>
            <w:r w:rsidR="00D4643B" w:rsidRPr="00D4643B">
              <w:rPr>
                <w:rFonts w:ascii="Times New Roman" w:hAnsi="Times New Roman"/>
                <w:bCs/>
                <w:sz w:val="24"/>
                <w:szCs w:val="24"/>
              </w:rPr>
              <w:t>9</w:t>
            </w:r>
            <w:r>
              <w:rPr>
                <w:rFonts w:ascii="Times New Roman" w:hAnsi="Times New Roman"/>
                <w:bCs/>
                <w:sz w:val="24"/>
                <w:szCs w:val="24"/>
              </w:rPr>
              <w:t>. Гражданин имеет право отказаться от участия в эксперименте:</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На любой стадии</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Только до начала эксперимента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Только при угрозе жизни или здоровью</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А</w:t>
            </w:r>
          </w:p>
          <w:p w:rsidR="00431F6E" w:rsidRDefault="00431F6E">
            <w:pPr>
              <w:widowControl/>
              <w:autoSpaceDE w:val="0"/>
              <w:autoSpaceDN w:val="0"/>
              <w:adjustRightInd w:val="0"/>
              <w:spacing w:line="240" w:lineRule="auto"/>
              <w:jc w:val="left"/>
              <w:rPr>
                <w:rFonts w:ascii="Times New Roman" w:hAnsi="Times New Roman"/>
                <w:bCs/>
                <w:sz w:val="24"/>
                <w:szCs w:val="24"/>
              </w:rPr>
            </w:pPr>
          </w:p>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431F6E" w:rsidRDefault="00D4643B">
            <w:pPr>
              <w:widowControl/>
              <w:autoSpaceDE w:val="0"/>
              <w:autoSpaceDN w:val="0"/>
              <w:adjustRightInd w:val="0"/>
              <w:spacing w:line="240" w:lineRule="auto"/>
              <w:jc w:val="left"/>
              <w:rPr>
                <w:rFonts w:ascii="Times New Roman" w:hAnsi="Times New Roman"/>
                <w:bCs/>
                <w:sz w:val="24"/>
                <w:szCs w:val="24"/>
              </w:rPr>
            </w:pPr>
            <w:r w:rsidRPr="00D4643B">
              <w:rPr>
                <w:rFonts w:ascii="Times New Roman" w:hAnsi="Times New Roman"/>
                <w:bCs/>
                <w:sz w:val="24"/>
                <w:szCs w:val="24"/>
              </w:rPr>
              <w:t>30</w:t>
            </w:r>
            <w:r w:rsidR="002D6A29">
              <w:rPr>
                <w:rFonts w:ascii="Times New Roman" w:hAnsi="Times New Roman"/>
                <w:bCs/>
                <w:sz w:val="24"/>
                <w:szCs w:val="24"/>
              </w:rPr>
              <w:t>. Расположите термины в правильной последовательности: от более общего к частному:</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Этика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Медицинская профессиональная этика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Биомедицинская этика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Г) Деонтология</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А–Г–В–Б</w:t>
            </w:r>
          </w:p>
        </w:tc>
      </w:tr>
      <w:tr w:rsidR="00431F6E">
        <w:trPr>
          <w:trHeight w:val="1137"/>
        </w:trPr>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 4.3. Осуществлять иммунопрофилактическую деятельность.</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D4643B">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3</w:t>
            </w:r>
            <w:r w:rsidRPr="00D4643B">
              <w:rPr>
                <w:rFonts w:ascii="Times New Roman" w:hAnsi="Times New Roman"/>
                <w:bCs/>
                <w:sz w:val="24"/>
                <w:szCs w:val="24"/>
              </w:rPr>
              <w:t>1</w:t>
            </w:r>
            <w:r w:rsidR="002D6A29">
              <w:rPr>
                <w:rFonts w:ascii="Times New Roman" w:hAnsi="Times New Roman"/>
                <w:bCs/>
                <w:sz w:val="24"/>
                <w:szCs w:val="24"/>
              </w:rPr>
              <w:t>. Отличительным признаком профессиональной этики врача является:</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Осознанный выбор моральных принципов и правил поведения</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Свобода выбора методов диагностики и лечения</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Приоритет интересов медицинской науки над интересами конкретного пациента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lastRenderedPageBreak/>
              <w:t>Ключ: А</w:t>
            </w:r>
          </w:p>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431F6E" w:rsidRDefault="00D4643B">
            <w:pPr>
              <w:widowControl/>
              <w:autoSpaceDE w:val="0"/>
              <w:autoSpaceDN w:val="0"/>
              <w:adjustRightInd w:val="0"/>
              <w:spacing w:line="240" w:lineRule="auto"/>
              <w:jc w:val="left"/>
              <w:rPr>
                <w:rFonts w:ascii="Times New Roman" w:hAnsi="Times New Roman"/>
                <w:bCs/>
                <w:sz w:val="24"/>
                <w:szCs w:val="24"/>
              </w:rPr>
            </w:pPr>
            <w:r w:rsidRPr="00D4643B">
              <w:rPr>
                <w:rFonts w:ascii="Times New Roman" w:hAnsi="Times New Roman"/>
                <w:bCs/>
                <w:sz w:val="24"/>
                <w:szCs w:val="24"/>
              </w:rPr>
              <w:t>32</w:t>
            </w:r>
            <w:r w:rsidR="002D6A29">
              <w:rPr>
                <w:rFonts w:ascii="Times New Roman" w:hAnsi="Times New Roman"/>
                <w:bCs/>
                <w:sz w:val="24"/>
                <w:szCs w:val="24"/>
              </w:rPr>
              <w:t>. Расположите в правильной последовательности уровни функционирования биоэтических комитетов:</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Международный</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Региональный</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Национальный</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А–В–Б</w:t>
            </w:r>
          </w:p>
        </w:tc>
      </w:tr>
      <w:tr w:rsidR="00431F6E">
        <w:trPr>
          <w:trHeight w:val="1137"/>
        </w:trPr>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ПК 5.1. Проводить обследование пациентов в целях выявления заболеваний и (или) состояний, требующих оказания скорой медицинской помощи в экстренной и неотложной формах, в том числе вне медицинской организации.</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D4643B">
            <w:pPr>
              <w:widowControl/>
              <w:autoSpaceDE w:val="0"/>
              <w:autoSpaceDN w:val="0"/>
              <w:adjustRightInd w:val="0"/>
              <w:spacing w:line="240" w:lineRule="auto"/>
              <w:jc w:val="left"/>
              <w:rPr>
                <w:rFonts w:ascii="Times New Roman" w:hAnsi="Times New Roman"/>
                <w:bCs/>
                <w:sz w:val="24"/>
                <w:szCs w:val="24"/>
              </w:rPr>
            </w:pPr>
            <w:r w:rsidRPr="00F93301">
              <w:rPr>
                <w:rFonts w:ascii="Times New Roman" w:hAnsi="Times New Roman"/>
                <w:bCs/>
                <w:sz w:val="24"/>
                <w:szCs w:val="24"/>
              </w:rPr>
              <w:t>33</w:t>
            </w:r>
            <w:r w:rsidR="002D6A29">
              <w:rPr>
                <w:rFonts w:ascii="Times New Roman" w:hAnsi="Times New Roman"/>
                <w:bCs/>
                <w:sz w:val="24"/>
                <w:szCs w:val="24"/>
              </w:rPr>
              <w:t>. Биомедицинская этика – это:</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Наука о моральных нормах и принципах, регулирующих поведение медицинских работников в системе их профессиональной деятельности</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Учение о профессиональном долге врача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Прикладная междисциплинарная наука, предметом которой выступает нравственное отношение общества в целом и профессионалов – медиков и биологов – к человеку, его жизни, здоровью, смерти</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В</w:t>
            </w:r>
          </w:p>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431F6E" w:rsidRDefault="00D4643B">
            <w:pPr>
              <w:widowControl/>
              <w:autoSpaceDE w:val="0"/>
              <w:autoSpaceDN w:val="0"/>
              <w:adjustRightInd w:val="0"/>
              <w:spacing w:line="240" w:lineRule="auto"/>
              <w:jc w:val="left"/>
              <w:rPr>
                <w:rFonts w:ascii="Times New Roman" w:hAnsi="Times New Roman"/>
                <w:bCs/>
                <w:sz w:val="24"/>
                <w:szCs w:val="24"/>
              </w:rPr>
            </w:pPr>
            <w:r w:rsidRPr="00D4643B">
              <w:rPr>
                <w:rFonts w:ascii="Times New Roman" w:hAnsi="Times New Roman"/>
                <w:bCs/>
                <w:sz w:val="24"/>
                <w:szCs w:val="24"/>
              </w:rPr>
              <w:t>34</w:t>
            </w:r>
            <w:r w:rsidR="002D6A29">
              <w:rPr>
                <w:rFonts w:ascii="Times New Roman" w:hAnsi="Times New Roman"/>
                <w:bCs/>
                <w:sz w:val="24"/>
                <w:szCs w:val="24"/>
              </w:rPr>
              <w:t>. Расположите уровни организации системы здравоохранения в России в правильной последовательности:</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Федеральный</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Местный</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Региональный</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А–В–Б</w:t>
            </w:r>
          </w:p>
        </w:tc>
      </w:tr>
      <w:tr w:rsidR="00431F6E">
        <w:trPr>
          <w:trHeight w:val="1137"/>
        </w:trPr>
        <w:tc>
          <w:tcPr>
            <w:tcW w:w="3816" w:type="dxa"/>
          </w:tcPr>
          <w:p w:rsidR="00431F6E" w:rsidRDefault="002D6A29">
            <w:pPr>
              <w:autoSpaceDE w:val="0"/>
              <w:autoSpaceDN w:val="0"/>
              <w:adjustRightInd w:val="0"/>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t>ПК 5.2. Назначать и проводить лечение пациентов с заболеваниями и (или) состояниями, требующими оказания скорой медицинской помощи в экстренной и неотложной формах, в том числе вне медицинской организации.</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закрытого типа (единичный выбор)</w:t>
            </w:r>
          </w:p>
          <w:p w:rsidR="00431F6E" w:rsidRDefault="00D4643B">
            <w:pPr>
              <w:widowControl/>
              <w:autoSpaceDE w:val="0"/>
              <w:autoSpaceDN w:val="0"/>
              <w:adjustRightInd w:val="0"/>
              <w:spacing w:line="240" w:lineRule="auto"/>
              <w:jc w:val="left"/>
              <w:rPr>
                <w:rFonts w:ascii="Times New Roman" w:hAnsi="Times New Roman"/>
                <w:bCs/>
                <w:sz w:val="24"/>
                <w:szCs w:val="24"/>
              </w:rPr>
            </w:pPr>
            <w:r w:rsidRPr="00D4643B">
              <w:rPr>
                <w:rFonts w:ascii="Times New Roman" w:hAnsi="Times New Roman"/>
                <w:bCs/>
                <w:sz w:val="24"/>
                <w:szCs w:val="24"/>
              </w:rPr>
              <w:t>35</w:t>
            </w:r>
            <w:r w:rsidR="002D6A29">
              <w:rPr>
                <w:rFonts w:ascii="Times New Roman" w:hAnsi="Times New Roman"/>
                <w:bCs/>
                <w:sz w:val="24"/>
                <w:szCs w:val="24"/>
              </w:rPr>
              <w:t>. Какой тип отношения врача к пациенту характерен для модели Гиппократа?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Делай добро (благо)</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Не навреди</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Соблюдай долг</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Б</w:t>
            </w:r>
          </w:p>
          <w:p w:rsidR="00431F6E" w:rsidRDefault="00431F6E">
            <w:pPr>
              <w:widowControl/>
              <w:autoSpaceDE w:val="0"/>
              <w:autoSpaceDN w:val="0"/>
              <w:adjustRightInd w:val="0"/>
              <w:spacing w:line="240" w:lineRule="auto"/>
              <w:jc w:val="left"/>
              <w:rPr>
                <w:rFonts w:ascii="Times New Roman" w:hAnsi="Times New Roman"/>
                <w:bCs/>
                <w:sz w:val="24"/>
                <w:szCs w:val="24"/>
              </w:rPr>
            </w:pPr>
          </w:p>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431F6E" w:rsidRDefault="00D4643B">
            <w:pPr>
              <w:widowControl/>
              <w:autoSpaceDE w:val="0"/>
              <w:autoSpaceDN w:val="0"/>
              <w:adjustRightInd w:val="0"/>
              <w:spacing w:line="240" w:lineRule="auto"/>
              <w:jc w:val="left"/>
              <w:rPr>
                <w:rFonts w:ascii="Times New Roman" w:hAnsi="Times New Roman"/>
                <w:bCs/>
                <w:sz w:val="24"/>
                <w:szCs w:val="24"/>
              </w:rPr>
            </w:pPr>
            <w:r w:rsidRPr="00D4643B">
              <w:rPr>
                <w:rFonts w:ascii="Times New Roman" w:hAnsi="Times New Roman"/>
                <w:bCs/>
                <w:sz w:val="24"/>
                <w:szCs w:val="24"/>
              </w:rPr>
              <w:t>36</w:t>
            </w:r>
            <w:r w:rsidR="002D6A29">
              <w:rPr>
                <w:rFonts w:ascii="Times New Roman" w:hAnsi="Times New Roman"/>
                <w:bCs/>
                <w:sz w:val="24"/>
                <w:szCs w:val="24"/>
              </w:rPr>
              <w:t>. Расположите в правильной хронологической последовательности исторические этапы развития этики:</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lastRenderedPageBreak/>
              <w:t>А) Античность</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Средние века</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Новое время</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Г) Возрождение</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А–Б–Г–В</w:t>
            </w:r>
          </w:p>
        </w:tc>
      </w:tr>
      <w:tr w:rsidR="00431F6E">
        <w:trPr>
          <w:trHeight w:val="1137"/>
        </w:trPr>
        <w:tc>
          <w:tcPr>
            <w:tcW w:w="3816" w:type="dxa"/>
          </w:tcPr>
          <w:p w:rsidR="00431F6E" w:rsidRDefault="002D6A29">
            <w:pPr>
              <w:spacing w:line="240" w:lineRule="auto"/>
              <w:rPr>
                <w:rFonts w:ascii="Times New Roman" w:eastAsiaTheme="minorHAnsi" w:hAnsi="Times New Roman" w:cs="Times New Roman"/>
                <w:bCs/>
                <w:color w:val="000000"/>
                <w:sz w:val="24"/>
                <w:szCs w:val="24"/>
                <w:lang w:eastAsia="en-US"/>
              </w:rPr>
            </w:pPr>
            <w:r>
              <w:rPr>
                <w:rFonts w:ascii="Times New Roman" w:eastAsiaTheme="minorHAnsi" w:hAnsi="Times New Roman" w:cs="Times New Roman"/>
                <w:bCs/>
                <w:color w:val="000000"/>
                <w:sz w:val="24"/>
                <w:szCs w:val="24"/>
                <w:lang w:eastAsia="en-US"/>
              </w:rPr>
              <w:lastRenderedPageBreak/>
              <w:t>ПК 6.3. Контролировать выполнение должностных обязанностей находящегося в распоряжении персонала.</w:t>
            </w:r>
          </w:p>
          <w:p w:rsidR="00431F6E" w:rsidRDefault="00431F6E">
            <w:pPr>
              <w:spacing w:line="240" w:lineRule="auto"/>
              <w:jc w:val="center"/>
              <w:rPr>
                <w:rFonts w:ascii="Times New Roman" w:hAnsi="Times New Roman"/>
                <w:b/>
                <w:sz w:val="24"/>
                <w:szCs w:val="24"/>
              </w:rPr>
            </w:pPr>
          </w:p>
        </w:tc>
        <w:tc>
          <w:tcPr>
            <w:tcW w:w="10970" w:type="dxa"/>
          </w:tcPr>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431F6E" w:rsidRDefault="00F93301">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37</w:t>
            </w:r>
            <w:bookmarkStart w:id="0" w:name="_GoBack"/>
            <w:bookmarkEnd w:id="0"/>
            <w:r w:rsidR="002D6A29">
              <w:rPr>
                <w:rFonts w:ascii="Times New Roman" w:hAnsi="Times New Roman"/>
                <w:bCs/>
                <w:sz w:val="24"/>
                <w:szCs w:val="24"/>
              </w:rPr>
              <w:t>. Расположите в правильной последовательности представителей этических теорий:</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Аристотель</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И. Кант</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Т. Персиваль</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А–В–Б</w:t>
            </w:r>
          </w:p>
        </w:tc>
      </w:tr>
      <w:tr w:rsidR="00431F6E">
        <w:trPr>
          <w:trHeight w:val="1137"/>
        </w:trPr>
        <w:tc>
          <w:tcPr>
            <w:tcW w:w="3816" w:type="dxa"/>
          </w:tcPr>
          <w:p w:rsidR="00431F6E" w:rsidRDefault="002D6A29">
            <w:pPr>
              <w:spacing w:line="240" w:lineRule="auto"/>
              <w:rPr>
                <w:rFonts w:ascii="Times New Roman" w:hAnsi="Times New Roman" w:cs="Times New Roman"/>
                <w:bCs/>
                <w:sz w:val="24"/>
                <w:szCs w:val="24"/>
              </w:rPr>
            </w:pPr>
            <w:r>
              <w:rPr>
                <w:rFonts w:ascii="Times New Roman" w:hAnsi="Times New Roman" w:cs="Times New Roman"/>
                <w:bCs/>
                <w:sz w:val="24"/>
                <w:szCs w:val="24"/>
              </w:rPr>
              <w:t>ПК 6.4. Организовывать деятельность персонала с соблюдением психологических и этических аспектов работы в команде.</w:t>
            </w:r>
          </w:p>
          <w:p w:rsidR="00431F6E" w:rsidRDefault="00431F6E">
            <w:pPr>
              <w:spacing w:line="240" w:lineRule="auto"/>
              <w:jc w:val="center"/>
              <w:rPr>
                <w:rFonts w:ascii="Times New Roman" w:hAnsi="Times New Roman"/>
                <w:b/>
                <w:sz w:val="24"/>
                <w:szCs w:val="24"/>
              </w:rPr>
            </w:pPr>
          </w:p>
        </w:tc>
        <w:tc>
          <w:tcPr>
            <w:tcW w:w="10970" w:type="dxa"/>
          </w:tcPr>
          <w:p w:rsidR="00431F6E" w:rsidRDefault="00431F6E">
            <w:pPr>
              <w:widowControl/>
              <w:autoSpaceDE w:val="0"/>
              <w:autoSpaceDN w:val="0"/>
              <w:adjustRightInd w:val="0"/>
              <w:spacing w:line="240" w:lineRule="auto"/>
              <w:jc w:val="left"/>
              <w:rPr>
                <w:rFonts w:ascii="Times New Roman" w:hAnsi="Times New Roman"/>
                <w:bCs/>
                <w:sz w:val="24"/>
                <w:szCs w:val="24"/>
              </w:rPr>
            </w:pPr>
          </w:p>
          <w:p w:rsidR="00431F6E" w:rsidRDefault="002D6A29">
            <w:pPr>
              <w:widowControl/>
              <w:autoSpaceDE w:val="0"/>
              <w:autoSpaceDN w:val="0"/>
              <w:adjustRightInd w:val="0"/>
              <w:spacing w:line="240" w:lineRule="auto"/>
              <w:jc w:val="center"/>
              <w:rPr>
                <w:rFonts w:ascii="Times New Roman" w:hAnsi="Times New Roman"/>
                <w:b/>
                <w:sz w:val="24"/>
                <w:szCs w:val="24"/>
              </w:rPr>
            </w:pPr>
            <w:r>
              <w:rPr>
                <w:rFonts w:ascii="Times New Roman" w:hAnsi="Times New Roman"/>
                <w:b/>
                <w:sz w:val="24"/>
                <w:szCs w:val="24"/>
              </w:rPr>
              <w:t>Тестовые задания на последовательность действий</w:t>
            </w:r>
          </w:p>
          <w:p w:rsidR="00431F6E" w:rsidRDefault="00F93301">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38</w:t>
            </w:r>
            <w:r w:rsidR="002D6A29">
              <w:rPr>
                <w:rFonts w:ascii="Times New Roman" w:hAnsi="Times New Roman"/>
                <w:bCs/>
                <w:sz w:val="24"/>
                <w:szCs w:val="24"/>
              </w:rPr>
              <w:t>. Расположите биоэтические принципы в хронологической последовательности:</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А) Соблюдай долг</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Б) «Не навреди»</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В) Принцип автономии личности</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Г) «Делай благо»</w:t>
            </w:r>
          </w:p>
          <w:p w:rsidR="00431F6E" w:rsidRDefault="002D6A29">
            <w:pPr>
              <w:widowControl/>
              <w:autoSpaceDE w:val="0"/>
              <w:autoSpaceDN w:val="0"/>
              <w:adjustRightInd w:val="0"/>
              <w:spacing w:line="240" w:lineRule="auto"/>
              <w:jc w:val="left"/>
              <w:rPr>
                <w:rFonts w:ascii="Times New Roman" w:hAnsi="Times New Roman"/>
                <w:bCs/>
                <w:sz w:val="24"/>
                <w:szCs w:val="24"/>
              </w:rPr>
            </w:pPr>
            <w:r>
              <w:rPr>
                <w:rFonts w:ascii="Times New Roman" w:hAnsi="Times New Roman"/>
                <w:bCs/>
                <w:sz w:val="24"/>
                <w:szCs w:val="24"/>
              </w:rPr>
              <w:t>Ключ: Б–Г–А–В</w:t>
            </w:r>
          </w:p>
        </w:tc>
      </w:tr>
    </w:tbl>
    <w:p w:rsidR="00431F6E" w:rsidRDefault="00431F6E">
      <w:pPr>
        <w:spacing w:line="240" w:lineRule="auto"/>
        <w:ind w:firstLine="709"/>
        <w:jc w:val="center"/>
        <w:rPr>
          <w:rFonts w:ascii="Times New Roman" w:hAnsi="Times New Roman" w:cs="Times New Roman"/>
          <w:b/>
          <w:sz w:val="24"/>
          <w:szCs w:val="24"/>
        </w:rPr>
      </w:pPr>
    </w:p>
    <w:p w:rsidR="00431F6E" w:rsidRDefault="00431F6E">
      <w:pPr>
        <w:spacing w:line="240" w:lineRule="auto"/>
        <w:ind w:firstLine="709"/>
        <w:jc w:val="center"/>
        <w:rPr>
          <w:rFonts w:ascii="Times New Roman" w:hAnsi="Times New Roman" w:cs="Times New Roman"/>
          <w:b/>
          <w:sz w:val="24"/>
          <w:szCs w:val="24"/>
        </w:rPr>
      </w:pPr>
    </w:p>
    <w:p w:rsidR="00431F6E" w:rsidRDefault="00431F6E">
      <w:pPr>
        <w:spacing w:line="240" w:lineRule="auto"/>
        <w:ind w:firstLine="709"/>
        <w:jc w:val="center"/>
        <w:rPr>
          <w:rFonts w:ascii="Times New Roman" w:hAnsi="Times New Roman" w:cs="Times New Roman"/>
          <w:b/>
          <w:sz w:val="24"/>
          <w:szCs w:val="24"/>
        </w:rPr>
      </w:pPr>
    </w:p>
    <w:p w:rsidR="00431F6E" w:rsidRDefault="00431F6E">
      <w:pPr>
        <w:spacing w:line="240" w:lineRule="auto"/>
        <w:ind w:firstLine="709"/>
        <w:jc w:val="center"/>
        <w:rPr>
          <w:rFonts w:ascii="Times New Roman" w:hAnsi="Times New Roman" w:cs="Times New Roman"/>
          <w:b/>
          <w:sz w:val="24"/>
          <w:szCs w:val="24"/>
        </w:rPr>
      </w:pPr>
    </w:p>
    <w:p w:rsidR="00431F6E" w:rsidRDefault="00431F6E">
      <w:pPr>
        <w:spacing w:line="240" w:lineRule="auto"/>
        <w:ind w:firstLine="709"/>
        <w:jc w:val="center"/>
        <w:rPr>
          <w:rFonts w:ascii="Times New Roman" w:hAnsi="Times New Roman" w:cs="Times New Roman"/>
          <w:b/>
          <w:sz w:val="24"/>
          <w:szCs w:val="24"/>
        </w:rPr>
      </w:pPr>
    </w:p>
    <w:p w:rsidR="00431F6E" w:rsidRDefault="00431F6E">
      <w:pPr>
        <w:spacing w:line="240" w:lineRule="auto"/>
        <w:ind w:firstLine="709"/>
        <w:jc w:val="both"/>
        <w:rPr>
          <w:rFonts w:ascii="Times New Roman" w:hAnsi="Times New Roman" w:cs="Times New Roman"/>
          <w:sz w:val="24"/>
          <w:szCs w:val="24"/>
        </w:rPr>
        <w:sectPr w:rsidR="00431F6E">
          <w:pgSz w:w="16838" w:h="11906" w:orient="landscape"/>
          <w:pgMar w:top="1701" w:right="1134" w:bottom="850" w:left="1134" w:header="708" w:footer="709" w:gutter="0"/>
          <w:cols w:space="0"/>
          <w:docGrid w:linePitch="360"/>
        </w:sectPr>
      </w:pPr>
    </w:p>
    <w:p w:rsidR="00431F6E" w:rsidRDefault="00431F6E">
      <w:pPr>
        <w:spacing w:line="240" w:lineRule="auto"/>
        <w:ind w:firstLine="709"/>
        <w:jc w:val="both"/>
        <w:rPr>
          <w:rFonts w:ascii="Times New Roman" w:hAnsi="Times New Roman" w:cs="Times New Roman"/>
          <w:sz w:val="24"/>
          <w:szCs w:val="24"/>
        </w:rPr>
      </w:pPr>
    </w:p>
    <w:sectPr w:rsidR="00431F6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5E11" w:rsidRDefault="00345E11">
      <w:pPr>
        <w:spacing w:line="240" w:lineRule="auto"/>
      </w:pPr>
      <w:r>
        <w:separator/>
      </w:r>
    </w:p>
  </w:endnote>
  <w:endnote w:type="continuationSeparator" w:id="0">
    <w:p w:rsidR="00345E11" w:rsidRDefault="00345E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5E11" w:rsidRDefault="00345E11">
      <w:r>
        <w:separator/>
      </w:r>
    </w:p>
  </w:footnote>
  <w:footnote w:type="continuationSeparator" w:id="0">
    <w:p w:rsidR="00345E11" w:rsidRDefault="00345E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B58B7"/>
    <w:rsid w:val="000359E0"/>
    <w:rsid w:val="001C5F6F"/>
    <w:rsid w:val="0022664F"/>
    <w:rsid w:val="002D6A29"/>
    <w:rsid w:val="00345E11"/>
    <w:rsid w:val="00364866"/>
    <w:rsid w:val="00411BA1"/>
    <w:rsid w:val="00431F6E"/>
    <w:rsid w:val="004D1F32"/>
    <w:rsid w:val="005312F7"/>
    <w:rsid w:val="005D430A"/>
    <w:rsid w:val="005F7AF2"/>
    <w:rsid w:val="006F6BFA"/>
    <w:rsid w:val="006F707C"/>
    <w:rsid w:val="00747B08"/>
    <w:rsid w:val="00790A6B"/>
    <w:rsid w:val="00816714"/>
    <w:rsid w:val="008640DD"/>
    <w:rsid w:val="00864C49"/>
    <w:rsid w:val="008B58B7"/>
    <w:rsid w:val="008F2FB5"/>
    <w:rsid w:val="00921F0D"/>
    <w:rsid w:val="00947592"/>
    <w:rsid w:val="00982487"/>
    <w:rsid w:val="00B61ADB"/>
    <w:rsid w:val="00B75D6A"/>
    <w:rsid w:val="00B930E4"/>
    <w:rsid w:val="00BA0071"/>
    <w:rsid w:val="00C03E03"/>
    <w:rsid w:val="00C04347"/>
    <w:rsid w:val="00C7518B"/>
    <w:rsid w:val="00CA0C03"/>
    <w:rsid w:val="00CA16AA"/>
    <w:rsid w:val="00CA47E3"/>
    <w:rsid w:val="00CB02CD"/>
    <w:rsid w:val="00D1058A"/>
    <w:rsid w:val="00D4643B"/>
    <w:rsid w:val="00D503A7"/>
    <w:rsid w:val="00D51424"/>
    <w:rsid w:val="00DC62D5"/>
    <w:rsid w:val="00E252B5"/>
    <w:rsid w:val="00E27C2F"/>
    <w:rsid w:val="00E56BBD"/>
    <w:rsid w:val="00E61CE3"/>
    <w:rsid w:val="00E6501F"/>
    <w:rsid w:val="00E920ED"/>
    <w:rsid w:val="00EE192D"/>
    <w:rsid w:val="00F13C65"/>
    <w:rsid w:val="00F41AB0"/>
    <w:rsid w:val="00F93301"/>
    <w:rsid w:val="00FA46DC"/>
    <w:rsid w:val="01EA5991"/>
    <w:rsid w:val="090D69E6"/>
    <w:rsid w:val="09877B37"/>
    <w:rsid w:val="10383F2B"/>
    <w:rsid w:val="112F0C3F"/>
    <w:rsid w:val="14DE64E6"/>
    <w:rsid w:val="16571482"/>
    <w:rsid w:val="18DC6F08"/>
    <w:rsid w:val="1C9551F4"/>
    <w:rsid w:val="1D135AC2"/>
    <w:rsid w:val="21005A13"/>
    <w:rsid w:val="21C40374"/>
    <w:rsid w:val="29BE5BFA"/>
    <w:rsid w:val="29FA346D"/>
    <w:rsid w:val="2A621B97"/>
    <w:rsid w:val="2B1716CE"/>
    <w:rsid w:val="3109327F"/>
    <w:rsid w:val="36AB673F"/>
    <w:rsid w:val="438337C7"/>
    <w:rsid w:val="49E97FD0"/>
    <w:rsid w:val="4F266F59"/>
    <w:rsid w:val="57312105"/>
    <w:rsid w:val="5EE5503B"/>
    <w:rsid w:val="61720EED"/>
    <w:rsid w:val="68CD6C00"/>
    <w:rsid w:val="6C355C98"/>
    <w:rsid w:val="6CC42F7D"/>
    <w:rsid w:val="721553B9"/>
    <w:rsid w:val="78765776"/>
    <w:rsid w:val="78B33C13"/>
    <w:rsid w:val="7E20467A"/>
    <w:rsid w:val="7E720C01"/>
    <w:rsid w:val="7F743CA6"/>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9" w:lineRule="auto"/>
    </w:pPr>
    <w:rPr>
      <w:rFonts w:ascii="Calibri" w:eastAsia="Calibri" w:hAnsi="Calibri"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E3BFC1-DFF6-45BF-B81F-29D34F290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21</Pages>
  <Words>4239</Words>
  <Characters>24166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Чабанец Елена Алексеевна</cp:lastModifiedBy>
  <cp:revision>26</cp:revision>
  <dcterms:created xsi:type="dcterms:W3CDTF">2025-11-21T17:15:00Z</dcterms:created>
  <dcterms:modified xsi:type="dcterms:W3CDTF">2026-03-26T09:31:00Z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1FC9E89429D44D0C8445431E763C6953_12</vt:lpwstr>
  </property>
</Properties>
</file>